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hint="default" w:ascii="Times New Roman" w:hAnsi="Times New Roman" w:eastAsia="华文中宋" w:cs="Times New Roman"/>
          <w:b/>
          <w:sz w:val="44"/>
          <w:szCs w:val="44"/>
        </w:rPr>
      </w:pPr>
    </w:p>
    <w:p>
      <w:pPr>
        <w:spacing w:line="540" w:lineRule="exact"/>
        <w:jc w:val="center"/>
        <w:outlineLvl w:val="0"/>
        <w:rPr>
          <w:rFonts w:hint="default" w:ascii="Times New Roman" w:hAnsi="Times New Roman" w:eastAsia="华文中宋" w:cs="Times New Roman"/>
          <w:b/>
          <w:sz w:val="44"/>
          <w:szCs w:val="44"/>
        </w:rPr>
      </w:pPr>
      <w:bookmarkStart w:id="0" w:name="_Toc28507"/>
      <w:r>
        <w:rPr>
          <w:rFonts w:hint="default" w:ascii="Times New Roman" w:hAnsi="Times New Roman" w:eastAsia="华文中宋" w:cs="Times New Roman"/>
          <w:b/>
          <w:sz w:val="44"/>
          <w:szCs w:val="44"/>
        </w:rPr>
        <w:t>安全生产责任区管理奖惩办法</w:t>
      </w:r>
      <w:bookmarkEnd w:id="0"/>
    </w:p>
    <w:p>
      <w:pPr>
        <w:spacing w:line="540" w:lineRule="exact"/>
        <w:rPr>
          <w:rFonts w:hint="default" w:ascii="Times New Roman" w:hAnsi="Times New Roman" w:eastAsia="仿宋_GB2312" w:cs="Times New Roman"/>
          <w:b/>
          <w:sz w:val="32"/>
          <w:szCs w:val="32"/>
        </w:rPr>
      </w:pPr>
    </w:p>
    <w:p>
      <w:pPr>
        <w:spacing w:line="540" w:lineRule="exact"/>
        <w:ind w:firstLine="6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集团公司</w:t>
      </w:r>
      <w:r>
        <w:rPr>
          <w:rFonts w:hint="default" w:ascii="Times New Roman" w:hAnsi="Times New Roman" w:eastAsia="仿宋_GB2312" w:cs="Times New Roman"/>
          <w:sz w:val="32"/>
          <w:szCs w:val="32"/>
        </w:rPr>
        <w:t>、分公司相关要求，为进一步提高科技公司安全生产管理水平，贯彻落实安全生产全员责任制要求，做到安全生产职能化全覆盖，实现全员安全生产风险管理，切实增强员工安全生产意识，特制订本办法。</w:t>
      </w:r>
    </w:p>
    <w:p>
      <w:pPr>
        <w:spacing w:line="540" w:lineRule="exact"/>
        <w:ind w:firstLine="6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公司每年年初设立安全生产责任区管理考核项目奖金，基数为每人每年2300元，并依据考核结果和奖金系数在年终统一兑现。在编员工安全生产奖金在工资总额中单列，编外员工安全生产奖金从劳务费列支。安全生产奖金=安全生产奖金基数*奖金系数-考核扣减分。</w:t>
      </w:r>
    </w:p>
    <w:p>
      <w:pPr>
        <w:spacing w:line="540" w:lineRule="exact"/>
        <w:ind w:firstLine="6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根据我公司业务开展的实际情况，将安全责任区划分为办公室区域及工程业务区域2个区域。办公室区域划分及负责人分配情况详见附件1。工程业务区域由相关业务人员对所管辖项目区域负责，其中，项目经理对管辖项目负责，区域经理对所管辖所有项目区域负责，并负责对项目经理安全管理情况进行巡查、考核。</w:t>
      </w:r>
    </w:p>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安全生产奖金系数表</w:t>
      </w:r>
    </w:p>
    <w:tbl>
      <w:tblPr>
        <w:tblStyle w:val="6"/>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217"/>
        <w:gridCol w:w="1744"/>
        <w:gridCol w:w="1745"/>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序号</w:t>
            </w:r>
          </w:p>
        </w:tc>
        <w:tc>
          <w:tcPr>
            <w:tcW w:w="2217"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职务</w:t>
            </w:r>
          </w:p>
        </w:tc>
        <w:tc>
          <w:tcPr>
            <w:tcW w:w="1744"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奖金基数</w:t>
            </w:r>
          </w:p>
        </w:tc>
        <w:tc>
          <w:tcPr>
            <w:tcW w:w="1745"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奖金系数</w:t>
            </w:r>
          </w:p>
        </w:tc>
        <w:tc>
          <w:tcPr>
            <w:tcW w:w="1745"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2217"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公司领导</w:t>
            </w:r>
          </w:p>
        </w:tc>
        <w:tc>
          <w:tcPr>
            <w:tcW w:w="1744"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2300</w:t>
            </w:r>
          </w:p>
        </w:tc>
        <w:tc>
          <w:tcPr>
            <w:tcW w:w="1745"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p>
        </w:tc>
        <w:tc>
          <w:tcPr>
            <w:tcW w:w="1745" w:type="dxa"/>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2217"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科室负责人</w:t>
            </w:r>
          </w:p>
        </w:tc>
        <w:tc>
          <w:tcPr>
            <w:tcW w:w="1744"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2300</w:t>
            </w:r>
          </w:p>
        </w:tc>
        <w:tc>
          <w:tcPr>
            <w:tcW w:w="1745"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p>
        </w:tc>
        <w:tc>
          <w:tcPr>
            <w:tcW w:w="1745" w:type="dxa"/>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2217"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区域经理</w:t>
            </w:r>
          </w:p>
        </w:tc>
        <w:tc>
          <w:tcPr>
            <w:tcW w:w="1744"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2300</w:t>
            </w:r>
          </w:p>
        </w:tc>
        <w:tc>
          <w:tcPr>
            <w:tcW w:w="1745"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p>
        </w:tc>
        <w:tc>
          <w:tcPr>
            <w:tcW w:w="1745" w:type="dxa"/>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2217"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项目经理</w:t>
            </w:r>
          </w:p>
        </w:tc>
        <w:tc>
          <w:tcPr>
            <w:tcW w:w="1744"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2300</w:t>
            </w:r>
          </w:p>
        </w:tc>
        <w:tc>
          <w:tcPr>
            <w:tcW w:w="1745"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p>
        </w:tc>
        <w:tc>
          <w:tcPr>
            <w:tcW w:w="1745" w:type="dxa"/>
          </w:tcPr>
          <w:p>
            <w:pPr>
              <w:spacing w:line="54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2217"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办公室人员</w:t>
            </w:r>
          </w:p>
        </w:tc>
        <w:tc>
          <w:tcPr>
            <w:tcW w:w="1744"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2300</w:t>
            </w:r>
          </w:p>
        </w:tc>
        <w:tc>
          <w:tcPr>
            <w:tcW w:w="1745" w:type="dxa"/>
          </w:tcPr>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0.9</w:t>
            </w:r>
          </w:p>
        </w:tc>
        <w:tc>
          <w:tcPr>
            <w:tcW w:w="1745" w:type="dxa"/>
          </w:tcPr>
          <w:p>
            <w:pPr>
              <w:spacing w:line="540" w:lineRule="exact"/>
              <w:jc w:val="center"/>
              <w:rPr>
                <w:rFonts w:hint="default" w:ascii="Times New Roman" w:hAnsi="Times New Roman" w:eastAsia="仿宋_GB2312" w:cs="Times New Roman"/>
                <w:sz w:val="32"/>
                <w:szCs w:val="32"/>
              </w:rPr>
            </w:pPr>
          </w:p>
        </w:tc>
      </w:tr>
    </w:tbl>
    <w:p>
      <w:pPr>
        <w:spacing w:line="540" w:lineRule="exact"/>
        <w:ind w:firstLine="6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办公室区域安全生产责任区管理遵循三级检查原则，即责任区负责人每日自查，科室周查和企业安全生产领导小组月查。科室负责人每周对本科室人员负责的责任区进行不少于一次巡查，公司安全生产领导小组每月进行一次综合检查。科室周检查记录表、企业月检查记录表详见附件2、附件3。</w:t>
      </w:r>
    </w:p>
    <w:p>
      <w:pPr>
        <w:spacing w:line="540" w:lineRule="exact"/>
        <w:ind w:firstLine="6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安全生产责任区管理考核实行扣分制。办公室区域根据科室周检查、企业月检查结果对各责任区进行评分；项目经理根据区域经理考核评分，区域经理根据公司巡查及业主反馈违规、违章情况进行评分。每年年末公司根据分数进行奖惩。具体说明如下：</w:t>
      </w:r>
    </w:p>
    <w:p>
      <w:pPr>
        <w:spacing w:line="540" w:lineRule="exact"/>
        <w:ind w:firstLine="644"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（一）办公室区域</w:t>
      </w:r>
    </w:p>
    <w:p>
      <w:pPr>
        <w:spacing w:line="540" w:lineRule="exact"/>
        <w:ind w:firstLine="6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责任区负责人每日对本责任区开展不少于2次自查，自查发现风险隐患及时进行整改，整改不了及时向上级汇报，上级检查发现的安全生产风险隐患点不属于责任人自身能力整改范畴内的且已上报的情况，考核时不扣分；情况上报后，科室负责人或企业负责人接报未落实整改措施的，扣减科室负责人或企业负责人考核分数1分/次。</w:t>
      </w:r>
    </w:p>
    <w:p>
      <w:pPr>
        <w:spacing w:line="540" w:lineRule="exact"/>
        <w:ind w:firstLine="6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2、科室周查、公司月查时发现责任区存在安全隐患，每一处风险隐患点扣1分/次，重大安全隐患5分/次，集团公司分公司及有关行政单位检查发现每项隐患扣5分，满分100分，1 分对应人民币20元。发生的突发情况，将由公司安全生产领导小组结合现场实际情形讨论评定后决定是否扣分；如突发情况包含不可抗力因素，考核时不扣分。</w:t>
      </w:r>
    </w:p>
    <w:p>
      <w:pPr>
        <w:spacing w:line="540" w:lineRule="exact"/>
        <w:ind w:firstLine="6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3、责任区连续两次检查出同一个安全生产风险隐患点且责任人自查未发现或未上报，考核加倍扣分。责任区负责人，连续3次（含）以上出现同一隐患风险点，考核时扣减50分。</w:t>
      </w:r>
    </w:p>
    <w:p>
      <w:pPr>
        <w:spacing w:line="540" w:lineRule="exact"/>
        <w:ind w:firstLine="6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4、如检查出的风险隐患点未及时整改而造成安全生产事故的情况，扣减相关责任人本年度安全生产责任区管理考核项目所有分数，并根据</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wd=%E3%80%8A%E7%94%9F%E4%BA%A7%E5%AE%89%E5%85%A8%E4%BA%8B%E6%95%85%E6%8A%A5%E5%91%8A%E5%92%8C%E8%B0%83%E6%9F%A5%E5%A4%84%E7%90%86%E6%9D%A1%E4%BE%8B%E3%80%8B&amp;tn=44039180_cpr&amp;fenlei=mv6quAkxTZn0IZRqIHckPjm4nH00T1YLuHndPHcsn1uWuHfvPWK90ZwV5Hcvrjm3rH6sPfKWUMw85HfYnjn4nH6sgvPsT6KdThsqpZwYTjCEQLGCpyw9Uz4Bmy-bIi4WUvYETgN-TLwGUv3EnWm4njRLrHf1" \t "_blank"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《生产安全事故报告和调查处理条例》</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划分的事故等级进行评定处理。如发生火灾和人员伤亡责任事故的，公司全体员工不得发放年底安全奖，情节特别严重的，将依法严肃追究相关责任人的法律责任。</w:t>
      </w:r>
    </w:p>
    <w:p>
      <w:pPr>
        <w:spacing w:line="540" w:lineRule="exact"/>
        <w:ind w:firstLine="6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5、如检查出的风险隐患点未及时整改而造成较为严重的安全生产事件（未达到安全生产事故标准）的情况，公司安全生产领导小组将根据实际情况进行综合评定，扣减10-50分/次。</w:t>
      </w:r>
    </w:p>
    <w:p>
      <w:pPr>
        <w:spacing w:line="540" w:lineRule="exact"/>
        <w:ind w:firstLine="644"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（二）工程业务区域</w:t>
      </w:r>
    </w:p>
    <w:p>
      <w:pPr>
        <w:spacing w:line="540" w:lineRule="exact"/>
        <w:ind w:firstLine="6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经理对所管辖项目每日开展不少于2次检查，发现施工区域存在安全隐患或施工方有违规、违章操作及时处理或纠正，超过自身整改能力范围及时与业主方反馈并形成记录，规避安全责任风险，同时上报区域经理。</w:t>
      </w:r>
    </w:p>
    <w:p>
      <w:pPr>
        <w:spacing w:line="540" w:lineRule="exact"/>
        <w:ind w:firstLine="6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域经理定期巡查管辖区域安全生产情况并与业主方沟通我方人员安全生产工作存在不足或改进建议，同时对项目经理进行考核。区域经理巡查发现安全隐患或业主方反馈违规、违章操作扣1分/次，重大安全隐患5分/次，满分100分，1 分对应人民币20元。公司巡查发现安全隐患或业主方向公司反馈违规、违章操作，扣区域经理及项目经理相应分数。</w:t>
      </w:r>
    </w:p>
    <w:p>
      <w:pPr>
        <w:spacing w:line="540" w:lineRule="exact"/>
        <w:ind w:firstLine="6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3、因我方人员违规、违章操作造成安全生产事故的情况，扣减相关责任人本年度安全生产责任区管理考核项目所有分数，并根据</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wd=%E3%80%8A%E7%94%9F%E4%BA%A7%E5%AE%89%E5%85%A8%E4%BA%8B%E6%95%85%E6%8A%A5%E5%91%8A%E5%92%8C%E8%B0%83%E6%9F%A5%E5%A4%84%E7%90%86%E6%9D%A1%E4%BE%8B%E3%80%8B&amp;tn=44039180_cpr&amp;fenlei=mv6quAkxTZn0IZRqIHckPjm4nH00T1YLuHndPHcsn1uWuHfvPWK90ZwV5Hcvrjm3rH6sPfKWUMw85HfYnjn4nH6sgvPsT6KdThsqpZwYTjCEQLGCpyw9Uz4Bmy-bIi4WUvYETgN-TLwGUv3EnWm4njRLrHf1" \t "_blank"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《生产安全事故报告和调查处理条例》</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划分的事故等级进行评定处理。情节特别严重的，将依法严肃追究相关责任人的法律责任。</w:t>
      </w:r>
    </w:p>
    <w:p>
      <w:pPr>
        <w:spacing w:line="540" w:lineRule="exact"/>
        <w:ind w:firstLine="644" w:firstLineChars="200"/>
        <w:rPr>
          <w:rFonts w:hint="default" w:ascii="Times New Roman" w:hAnsi="Times New Roman" w:eastAsia="仿宋_GB2312" w:cs="Times New Roman"/>
          <w:sz w:val="32"/>
          <w:szCs w:val="32"/>
        </w:rPr>
      </w:pPr>
    </w:p>
    <w:p>
      <w:pPr>
        <w:spacing w:line="540" w:lineRule="exact"/>
        <w:ind w:firstLine="6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附件：1.科技公司办公室区域安全责任区平面图</w:t>
      </w:r>
    </w:p>
    <w:p>
      <w:pPr>
        <w:spacing w:line="540" w:lineRule="exact"/>
        <w:ind w:firstLine="161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2.科技公司科室周检查表</w:t>
      </w:r>
    </w:p>
    <w:p>
      <w:pPr>
        <w:spacing w:line="540" w:lineRule="exact"/>
        <w:ind w:firstLine="161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3.科技公司企业月检查表</w:t>
      </w:r>
    </w:p>
    <w:p>
      <w:pPr>
        <w:spacing w:line="540" w:lineRule="exact"/>
        <w:ind w:firstLine="161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cs="Times New Roman"/>
        </w:rPr>
        <w:t xml:space="preserve"> </w:t>
      </w:r>
      <w:r>
        <w:rPr>
          <w:rFonts w:hint="default" w:ascii="Times New Roman" w:hAnsi="Times New Roman" w:eastAsia="仿宋_GB2312" w:cs="Times New Roman"/>
          <w:sz w:val="32"/>
          <w:szCs w:val="32"/>
        </w:rPr>
        <w:t>科技公司安全生产月度考核暨安全隐患管理台账</w:t>
      </w:r>
    </w:p>
    <w:p>
      <w:pPr>
        <w:spacing w:line="540" w:lineRule="exact"/>
        <w:ind w:firstLine="161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cs="Times New Roman"/>
        </w:rPr>
        <w:t xml:space="preserve"> </w:t>
      </w:r>
      <w:r>
        <w:rPr>
          <w:rFonts w:hint="default" w:ascii="Times New Roman" w:hAnsi="Times New Roman" w:eastAsia="仿宋_GB2312" w:cs="Times New Roman"/>
          <w:sz w:val="32"/>
          <w:szCs w:val="32"/>
        </w:rPr>
        <w:t>安全责任区危险源清单</w:t>
      </w:r>
    </w:p>
    <w:p>
      <w:pPr>
        <w:spacing w:line="540" w:lineRule="exact"/>
        <w:ind w:firstLine="161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cs="Times New Roman"/>
        </w:rPr>
        <w:t xml:space="preserve"> </w:t>
      </w:r>
      <w:r>
        <w:rPr>
          <w:rFonts w:hint="default" w:ascii="Times New Roman" w:hAnsi="Times New Roman" w:eastAsia="仿宋_GB2312" w:cs="Times New Roman"/>
          <w:sz w:val="32"/>
          <w:szCs w:val="32"/>
        </w:rPr>
        <w:t>安全岗位责任清单</w:t>
      </w:r>
    </w:p>
    <w:p>
      <w:pPr>
        <w:spacing w:line="540" w:lineRule="exact"/>
        <w:ind w:firstLine="644" w:firstLineChars="200"/>
        <w:rPr>
          <w:rFonts w:hint="default" w:ascii="Times New Roman" w:hAnsi="Times New Roman" w:eastAsia="仿宋_GB2312" w:cs="Times New Roman"/>
          <w:sz w:val="32"/>
          <w:szCs w:val="32"/>
        </w:rPr>
      </w:pPr>
    </w:p>
    <w:p>
      <w:pPr>
        <w:spacing w:line="540" w:lineRule="exact"/>
        <w:ind w:firstLine="644" w:firstLineChars="200"/>
        <w:rPr>
          <w:rFonts w:hint="default" w:ascii="Times New Roman" w:hAnsi="Times New Roman" w:eastAsia="仿宋_GB2312" w:cs="Times New Roman"/>
          <w:sz w:val="32"/>
          <w:szCs w:val="32"/>
        </w:rPr>
      </w:pPr>
    </w:p>
    <w:p>
      <w:pPr>
        <w:spacing w:line="540" w:lineRule="exact"/>
        <w:ind w:firstLine="644" w:firstLineChars="200"/>
        <w:rPr>
          <w:rFonts w:hint="default" w:ascii="Times New Roman" w:hAnsi="Times New Roman" w:eastAsia="仿宋_GB2312" w:cs="Times New Roman"/>
          <w:sz w:val="32"/>
          <w:szCs w:val="32"/>
        </w:rPr>
      </w:pPr>
    </w:p>
    <w:p>
      <w:pPr>
        <w:spacing w:line="540" w:lineRule="exact"/>
        <w:ind w:firstLine="644" w:firstLineChars="200"/>
        <w:rPr>
          <w:rFonts w:hint="default" w:ascii="Times New Roman" w:hAnsi="Times New Roman" w:cs="Times New Roman"/>
          <w:sz w:val="32"/>
          <w:szCs w:val="32"/>
        </w:rPr>
        <w:sectPr>
          <w:footerReference r:id="rId3" w:type="default"/>
          <w:pgSz w:w="11906" w:h="16157"/>
          <w:pgMar w:top="1134" w:right="1419" w:bottom="1134" w:left="1387" w:header="851" w:footer="992" w:gutter="0"/>
          <w:pgNumType w:fmt="numberInDash"/>
          <w:cols w:space="0" w:num="1"/>
          <w:docGrid w:type="linesAndChars" w:linePitch="312" w:charSpace="609"/>
        </w:sectPr>
      </w:pPr>
      <w:r>
        <w:rPr>
          <w:rFonts w:hint="default" w:ascii="Times New Roman" w:hAnsi="Times New Roman" w:eastAsia="仿宋_GB2312" w:cs="Times New Roman"/>
          <w:sz w:val="32"/>
          <w:szCs w:val="32"/>
        </w:rPr>
        <w:t xml:space="preserve">                            2020年4月20日</w:t>
      </w:r>
    </w:p>
    <w:p>
      <w:pPr>
        <w:spacing w:line="540" w:lineRule="exact"/>
        <w:ind w:firstLine="663" w:firstLineChars="200"/>
        <w:rPr>
          <w:rFonts w:hint="default" w:ascii="Times New Roman" w:hAnsi="Times New Roman" w:eastAsia="宋体" w:cs="Times New Roman"/>
          <w:sz w:val="32"/>
          <w:szCs w:val="32"/>
          <w:lang w:eastAsia="zh-CN"/>
        </w:rPr>
      </w:pPr>
      <w:r>
        <w:rPr>
          <w:rFonts w:hint="default" w:ascii="Times New Roman" w:hAnsi="Times New Roman" w:eastAsia="楷体" w:cs="Times New Roman"/>
          <w:b/>
          <w:color w:val="FF0000"/>
          <w:sz w:val="33"/>
          <w:szCs w:val="33"/>
        </w:rPr>
        <w:drawing>
          <wp:anchor distT="0" distB="0" distL="114935" distR="114935" simplePos="0" relativeHeight="251667456" behindDoc="1" locked="0" layoutInCell="1" allowOverlap="1">
            <wp:simplePos x="0" y="0"/>
            <wp:positionH relativeFrom="column">
              <wp:posOffset>923290</wp:posOffset>
            </wp:positionH>
            <wp:positionV relativeFrom="paragraph">
              <wp:posOffset>365760</wp:posOffset>
            </wp:positionV>
            <wp:extent cx="7010400" cy="5224780"/>
            <wp:effectExtent l="0" t="0" r="0" b="13970"/>
            <wp:wrapNone/>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6"/>
                    <a:stretch>
                      <a:fillRect/>
                    </a:stretch>
                  </pic:blipFill>
                  <pic:spPr>
                    <a:xfrm>
                      <a:off x="0" y="0"/>
                      <a:ext cx="7010400" cy="5224780"/>
                    </a:xfrm>
                    <a:prstGeom prst="rect">
                      <a:avLst/>
                    </a:prstGeom>
                    <a:noFill/>
                    <a:ln w="9525">
                      <a:noFill/>
                    </a:ln>
                  </pic:spPr>
                </pic:pic>
              </a:graphicData>
            </a:graphic>
          </wp:anchor>
        </w:drawing>
      </w:r>
      <w:r>
        <w:rPr>
          <w:rFonts w:hint="default" w:ascii="Times New Roman" w:hAnsi="Times New Roman" w:cs="Times New Roman"/>
          <w:sz w:val="32"/>
          <w:szCs w:val="32"/>
        </w:rPr>
        <w:t>附件1</w:t>
      </w:r>
      <w:r>
        <w:rPr>
          <w:rFonts w:hint="default" w:ascii="Times New Roman" w:hAnsi="Times New Roman" w:cs="Times New Roman"/>
          <w:sz w:val="32"/>
          <w:szCs w:val="32"/>
          <w:lang w:eastAsia="zh-CN"/>
        </w:rPr>
        <w:t>：</w:t>
      </w:r>
    </w:p>
    <w:p>
      <w:pPr>
        <w:spacing w:line="540" w:lineRule="exact"/>
        <w:ind w:firstLine="560" w:firstLineChars="200"/>
        <w:rPr>
          <w:rFonts w:hint="default" w:ascii="Times New Roman" w:hAnsi="Times New Roman" w:eastAsia="仿宋" w:cs="Times New Roman"/>
          <w:sz w:val="28"/>
          <w:szCs w:val="28"/>
        </w:rPr>
      </w:pPr>
    </w:p>
    <w:p>
      <w:pPr>
        <w:spacing w:line="540" w:lineRule="exact"/>
        <w:ind w:firstLine="560" w:firstLineChars="200"/>
        <w:rPr>
          <w:rFonts w:hint="default" w:ascii="Times New Roman" w:hAnsi="Times New Roman" w:eastAsia="仿宋" w:cs="Times New Roman"/>
          <w:sz w:val="28"/>
          <w:szCs w:val="28"/>
        </w:rPr>
        <w:sectPr>
          <w:footerReference r:id="rId4" w:type="default"/>
          <w:pgSz w:w="16157" w:h="11906" w:orient="landscape"/>
          <w:pgMar w:top="1588" w:right="1134" w:bottom="1588" w:left="1134" w:header="851" w:footer="992" w:gutter="0"/>
          <w:pgNumType w:fmt="numberInDash"/>
          <w:cols w:space="0" w:num="1"/>
          <w:docGrid w:type="lines" w:linePitch="312" w:charSpace="609"/>
        </w:sectPr>
      </w:pPr>
    </w:p>
    <w:p>
      <w:pPr>
        <w:spacing w:line="540" w:lineRule="exact"/>
        <w:ind w:firstLine="424" w:firstLineChars="200"/>
        <w:rPr>
          <w:rFonts w:hint="default" w:ascii="Times New Roman" w:hAnsi="Times New Roman" w:eastAsia="仿宋" w:cs="Times New Roman"/>
          <w:sz w:val="28"/>
          <w:szCs w:val="28"/>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margin">
              <wp:align>left</wp:align>
            </wp:positionH>
            <wp:positionV relativeFrom="margin">
              <wp:posOffset>561975</wp:posOffset>
            </wp:positionV>
            <wp:extent cx="5717540" cy="7997825"/>
            <wp:effectExtent l="0" t="0" r="16510" b="317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17540" cy="7997825"/>
                    </a:xfrm>
                    <a:prstGeom prst="rect">
                      <a:avLst/>
                    </a:prstGeom>
                    <a:noFill/>
                    <a:ln>
                      <a:noFill/>
                    </a:ln>
                  </pic:spPr>
                </pic:pic>
              </a:graphicData>
            </a:graphic>
          </wp:anchor>
        </w:drawing>
      </w:r>
      <w:r>
        <w:rPr>
          <w:rFonts w:hint="default" w:ascii="Times New Roman" w:hAnsi="Times New Roman" w:eastAsia="仿宋" w:cs="Times New Roman"/>
          <w:sz w:val="28"/>
          <w:szCs w:val="28"/>
        </w:rPr>
        <w:t>附件2：</w:t>
      </w:r>
    </w:p>
    <w:p>
      <w:pPr>
        <w:spacing w:line="540" w:lineRule="exact"/>
        <w:ind w:firstLine="424" w:firstLineChars="200"/>
        <w:rPr>
          <w:rFonts w:hint="default" w:ascii="Times New Roman" w:hAnsi="Times New Roman" w:eastAsia="仿宋" w:cs="Times New Roman"/>
          <w:sz w:val="28"/>
          <w:szCs w:val="28"/>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margin">
              <wp:align>left</wp:align>
            </wp:positionH>
            <wp:positionV relativeFrom="margin">
              <wp:posOffset>782320</wp:posOffset>
            </wp:positionV>
            <wp:extent cx="5875020" cy="7336155"/>
            <wp:effectExtent l="0" t="0" r="11430" b="1714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879770" cy="7342152"/>
                    </a:xfrm>
                    <a:prstGeom prst="rect">
                      <a:avLst/>
                    </a:prstGeom>
                    <a:noFill/>
                    <a:ln>
                      <a:noFill/>
                    </a:ln>
                  </pic:spPr>
                </pic:pic>
              </a:graphicData>
            </a:graphic>
          </wp:anchor>
        </w:drawing>
      </w:r>
      <w:r>
        <w:rPr>
          <w:rFonts w:hint="default" w:ascii="Times New Roman" w:hAnsi="Times New Roman" w:eastAsia="仿宋" w:cs="Times New Roman"/>
          <w:sz w:val="28"/>
          <w:szCs w:val="28"/>
        </w:rPr>
        <w:t>附件3：</w:t>
      </w:r>
    </w:p>
    <w:p>
      <w:pPr>
        <w:spacing w:line="540" w:lineRule="exact"/>
        <w:ind w:firstLine="564" w:firstLineChars="200"/>
        <w:rPr>
          <w:rFonts w:hint="default" w:ascii="Times New Roman" w:hAnsi="Times New Roman" w:eastAsia="仿宋" w:cs="Times New Roman"/>
          <w:sz w:val="28"/>
          <w:szCs w:val="28"/>
        </w:rPr>
      </w:pPr>
    </w:p>
    <w:p>
      <w:pPr>
        <w:spacing w:line="540" w:lineRule="exact"/>
        <w:rPr>
          <w:rFonts w:hint="default" w:ascii="Times New Roman" w:hAnsi="Times New Roman" w:cs="Times New Roman"/>
          <w:b/>
          <w:bCs/>
          <w:sz w:val="44"/>
          <w:szCs w:val="44"/>
        </w:rPr>
      </w:pPr>
    </w:p>
    <w:p>
      <w:pPr>
        <w:rPr>
          <w:rFonts w:hint="default" w:ascii="Times New Roman" w:hAnsi="Times New Roman" w:eastAsia="仿宋_GB2312" w:cs="Times New Roman"/>
          <w:sz w:val="32"/>
          <w:szCs w:val="32"/>
        </w:rPr>
        <w:sectPr>
          <w:pgSz w:w="11906" w:h="16157"/>
          <w:pgMar w:top="1134" w:right="1588" w:bottom="1134" w:left="1588" w:header="851" w:footer="992" w:gutter="0"/>
          <w:pgNumType w:fmt="numberInDash"/>
          <w:cols w:space="0" w:num="1"/>
          <w:docGrid w:type="linesAndChars" w:linePitch="312" w:charSpace="609"/>
        </w:sect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附件4：</w:t>
      </w:r>
    </w:p>
    <w:tbl>
      <w:tblPr>
        <w:tblStyle w:val="5"/>
        <w:tblW w:w="14401" w:type="dxa"/>
        <w:tblInd w:w="0" w:type="dxa"/>
        <w:tblLayout w:type="fixed"/>
        <w:tblCellMar>
          <w:top w:w="0" w:type="dxa"/>
          <w:left w:w="108" w:type="dxa"/>
          <w:bottom w:w="0" w:type="dxa"/>
          <w:right w:w="108" w:type="dxa"/>
        </w:tblCellMar>
      </w:tblPr>
      <w:tblGrid>
        <w:gridCol w:w="749"/>
        <w:gridCol w:w="1454"/>
        <w:gridCol w:w="1105"/>
        <w:gridCol w:w="1370"/>
        <w:gridCol w:w="2378"/>
        <w:gridCol w:w="1164"/>
        <w:gridCol w:w="886"/>
        <w:gridCol w:w="1766"/>
        <w:gridCol w:w="2687"/>
        <w:gridCol w:w="842"/>
      </w:tblGrid>
      <w:tr>
        <w:tblPrEx>
          <w:tblLayout w:type="fixed"/>
          <w:tblCellMar>
            <w:top w:w="0" w:type="dxa"/>
            <w:left w:w="108" w:type="dxa"/>
            <w:bottom w:w="0" w:type="dxa"/>
            <w:right w:w="108" w:type="dxa"/>
          </w:tblCellMar>
        </w:tblPrEx>
        <w:trPr>
          <w:trHeight w:val="540" w:hRule="atLeast"/>
        </w:trPr>
        <w:tc>
          <w:tcPr>
            <w:tcW w:w="14401" w:type="dxa"/>
            <w:gridSpan w:val="10"/>
            <w:tcBorders>
              <w:top w:val="nil"/>
              <w:left w:val="nil"/>
              <w:bottom w:val="nil"/>
              <w:right w:val="nil"/>
            </w:tcBorders>
            <w:shd w:val="clear" w:color="auto" w:fill="auto"/>
            <w:vAlign w:val="bottom"/>
          </w:tcPr>
          <w:p>
            <w:pPr>
              <w:widowControl/>
              <w:jc w:val="center"/>
              <w:rPr>
                <w:rFonts w:hint="default" w:ascii="Times New Roman" w:hAnsi="Times New Roman" w:cs="Times New Roman"/>
                <w:b/>
                <w:bCs/>
                <w:kern w:val="0"/>
                <w:sz w:val="44"/>
                <w:szCs w:val="44"/>
              </w:rPr>
            </w:pPr>
            <w:r>
              <w:rPr>
                <w:rFonts w:hint="default" w:ascii="Times New Roman" w:hAnsi="Times New Roman" w:eastAsia="方正小标宋简体" w:cs="Times New Roman"/>
                <w:kern w:val="0"/>
                <w:sz w:val="44"/>
                <w:szCs w:val="44"/>
              </w:rPr>
              <w:t>科技公司安全生产月度考核暨安全隐患管理台账（20  年  月 ）</w:t>
            </w:r>
          </w:p>
        </w:tc>
      </w:tr>
      <w:tr>
        <w:tblPrEx>
          <w:tblLayout w:type="fixed"/>
          <w:tblCellMar>
            <w:top w:w="0" w:type="dxa"/>
            <w:left w:w="108" w:type="dxa"/>
            <w:bottom w:w="0" w:type="dxa"/>
            <w:right w:w="108" w:type="dxa"/>
          </w:tblCellMar>
        </w:tblPrEx>
        <w:trPr>
          <w:trHeight w:val="915" w:hRule="atLeast"/>
        </w:trPr>
        <w:tc>
          <w:tcPr>
            <w:tcW w:w="749"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序号</w:t>
            </w:r>
          </w:p>
        </w:tc>
        <w:tc>
          <w:tcPr>
            <w:tcW w:w="1454"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发现时间</w:t>
            </w:r>
          </w:p>
        </w:tc>
        <w:tc>
          <w:tcPr>
            <w:tcW w:w="1105"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安全责任区</w:t>
            </w:r>
          </w:p>
        </w:tc>
        <w:tc>
          <w:tcPr>
            <w:tcW w:w="137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责任人</w:t>
            </w:r>
          </w:p>
        </w:tc>
        <w:tc>
          <w:tcPr>
            <w:tcW w:w="2378"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问题描述</w:t>
            </w:r>
          </w:p>
        </w:tc>
        <w:tc>
          <w:tcPr>
            <w:tcW w:w="1164"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外部检查/上级检查/自查</w:t>
            </w:r>
          </w:p>
        </w:tc>
        <w:tc>
          <w:tcPr>
            <w:tcW w:w="88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扣发奖金/元</w:t>
            </w:r>
          </w:p>
        </w:tc>
        <w:tc>
          <w:tcPr>
            <w:tcW w:w="176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整改时限</w:t>
            </w:r>
          </w:p>
        </w:tc>
        <w:tc>
          <w:tcPr>
            <w:tcW w:w="2687" w:type="dxa"/>
            <w:tcBorders>
              <w:top w:val="single" w:color="auto" w:sz="8" w:space="0"/>
              <w:left w:val="nil"/>
              <w:bottom w:val="single" w:color="auto" w:sz="4" w:space="0"/>
              <w:right w:val="nil"/>
            </w:tcBorders>
            <w:shd w:val="clear" w:color="auto" w:fill="auto"/>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整改措施</w:t>
            </w:r>
          </w:p>
        </w:tc>
        <w:tc>
          <w:tcPr>
            <w:tcW w:w="842" w:type="dxa"/>
            <w:tcBorders>
              <w:top w:val="single" w:color="auto" w:sz="8" w:space="0"/>
              <w:left w:val="single" w:color="auto" w:sz="4" w:space="0"/>
              <w:bottom w:val="single" w:color="auto" w:sz="4" w:space="0"/>
              <w:right w:val="nil"/>
            </w:tcBorders>
            <w:shd w:val="clear" w:color="auto" w:fill="auto"/>
            <w:vAlign w:val="center"/>
          </w:tcPr>
          <w:p>
            <w:pPr>
              <w:widowControl/>
              <w:jc w:val="center"/>
              <w:rPr>
                <w:rFonts w:hint="default" w:ascii="Times New Roman" w:hAnsi="Times New Roman" w:cs="Times New Roman"/>
                <w:b/>
                <w:bCs/>
                <w:kern w:val="0"/>
                <w:sz w:val="24"/>
              </w:rPr>
            </w:pPr>
            <w:r>
              <w:rPr>
                <w:rFonts w:hint="default" w:ascii="Times New Roman" w:hAnsi="Times New Roman" w:cs="Times New Roman"/>
                <w:b/>
                <w:bCs/>
                <w:kern w:val="0"/>
                <w:sz w:val="24"/>
              </w:rPr>
              <w:t>是否验收合格</w:t>
            </w:r>
          </w:p>
        </w:tc>
      </w:tr>
      <w:tr>
        <w:tblPrEx>
          <w:tblLayout w:type="fixed"/>
          <w:tblCellMar>
            <w:top w:w="0" w:type="dxa"/>
            <w:left w:w="108" w:type="dxa"/>
            <w:bottom w:w="0" w:type="dxa"/>
            <w:right w:w="108" w:type="dxa"/>
          </w:tblCellMar>
        </w:tblPrEx>
        <w:trPr>
          <w:trHeight w:val="525" w:hRule="atLeast"/>
        </w:trPr>
        <w:tc>
          <w:tcPr>
            <w:tcW w:w="74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7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237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16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8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76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2687"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842" w:type="dxa"/>
            <w:tcBorders>
              <w:top w:val="nil"/>
              <w:left w:val="single" w:color="auto" w:sz="4" w:space="0"/>
              <w:bottom w:val="single" w:color="auto" w:sz="4" w:space="0"/>
              <w:right w:val="nil"/>
            </w:tcBorders>
            <w:shd w:val="clear" w:color="auto" w:fill="auto"/>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Layout w:type="fixed"/>
          <w:tblCellMar>
            <w:top w:w="0" w:type="dxa"/>
            <w:left w:w="108" w:type="dxa"/>
            <w:bottom w:w="0" w:type="dxa"/>
            <w:right w:w="108" w:type="dxa"/>
          </w:tblCellMar>
        </w:tblPrEx>
        <w:trPr>
          <w:trHeight w:val="525" w:hRule="atLeast"/>
        </w:trPr>
        <w:tc>
          <w:tcPr>
            <w:tcW w:w="74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137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237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116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88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176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2687"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842" w:type="dxa"/>
            <w:tcBorders>
              <w:top w:val="nil"/>
              <w:left w:val="single" w:color="auto" w:sz="4" w:space="0"/>
              <w:bottom w:val="single" w:color="auto" w:sz="4" w:space="0"/>
              <w:right w:val="nil"/>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r>
      <w:tr>
        <w:tblPrEx>
          <w:tblLayout w:type="fixed"/>
          <w:tblCellMar>
            <w:top w:w="0" w:type="dxa"/>
            <w:left w:w="108" w:type="dxa"/>
            <w:bottom w:w="0" w:type="dxa"/>
            <w:right w:w="108" w:type="dxa"/>
          </w:tblCellMar>
        </w:tblPrEx>
        <w:trPr>
          <w:trHeight w:val="525" w:hRule="atLeast"/>
        </w:trPr>
        <w:tc>
          <w:tcPr>
            <w:tcW w:w="74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137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237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116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88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176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2687"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842" w:type="dxa"/>
            <w:tcBorders>
              <w:top w:val="nil"/>
              <w:left w:val="single" w:color="auto" w:sz="4" w:space="0"/>
              <w:bottom w:val="single" w:color="auto" w:sz="4" w:space="0"/>
              <w:right w:val="nil"/>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r>
      <w:tr>
        <w:tblPrEx>
          <w:tblLayout w:type="fixed"/>
          <w:tblCellMar>
            <w:top w:w="0" w:type="dxa"/>
            <w:left w:w="108" w:type="dxa"/>
            <w:bottom w:w="0" w:type="dxa"/>
            <w:right w:w="108" w:type="dxa"/>
          </w:tblCellMar>
        </w:tblPrEx>
        <w:trPr>
          <w:trHeight w:val="525" w:hRule="atLeast"/>
        </w:trPr>
        <w:tc>
          <w:tcPr>
            <w:tcW w:w="74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137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237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116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88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176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2687"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842" w:type="dxa"/>
            <w:tcBorders>
              <w:top w:val="nil"/>
              <w:left w:val="single" w:color="auto" w:sz="4" w:space="0"/>
              <w:bottom w:val="single" w:color="auto" w:sz="4" w:space="0"/>
              <w:right w:val="nil"/>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r>
      <w:tr>
        <w:tblPrEx>
          <w:tblLayout w:type="fixed"/>
          <w:tblCellMar>
            <w:top w:w="0" w:type="dxa"/>
            <w:left w:w="108" w:type="dxa"/>
            <w:bottom w:w="0" w:type="dxa"/>
            <w:right w:w="108" w:type="dxa"/>
          </w:tblCellMar>
        </w:tblPrEx>
        <w:trPr>
          <w:trHeight w:val="525" w:hRule="atLeast"/>
        </w:trPr>
        <w:tc>
          <w:tcPr>
            <w:tcW w:w="74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137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237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116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88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176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2687"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842" w:type="dxa"/>
            <w:tcBorders>
              <w:top w:val="nil"/>
              <w:left w:val="single" w:color="auto" w:sz="4" w:space="0"/>
              <w:bottom w:val="single" w:color="auto" w:sz="4" w:space="0"/>
              <w:right w:val="nil"/>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r>
      <w:tr>
        <w:tblPrEx>
          <w:tblLayout w:type="fixed"/>
          <w:tblCellMar>
            <w:top w:w="0" w:type="dxa"/>
            <w:left w:w="108" w:type="dxa"/>
            <w:bottom w:w="0" w:type="dxa"/>
            <w:right w:w="108" w:type="dxa"/>
          </w:tblCellMar>
        </w:tblPrEx>
        <w:trPr>
          <w:trHeight w:val="525" w:hRule="atLeast"/>
        </w:trPr>
        <w:tc>
          <w:tcPr>
            <w:tcW w:w="74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10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137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237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116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88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176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2687" w:type="dxa"/>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c>
          <w:tcPr>
            <w:tcW w:w="842" w:type="dxa"/>
            <w:tcBorders>
              <w:top w:val="nil"/>
              <w:left w:val="single" w:color="auto" w:sz="4" w:space="0"/>
              <w:bottom w:val="single" w:color="auto" w:sz="4" w:space="0"/>
              <w:right w:val="nil"/>
            </w:tcBorders>
            <w:shd w:val="clear" w:color="auto" w:fill="auto"/>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　</w:t>
            </w:r>
          </w:p>
        </w:tc>
      </w:tr>
      <w:tr>
        <w:tblPrEx>
          <w:tblLayout w:type="fixed"/>
          <w:tblCellMar>
            <w:top w:w="0" w:type="dxa"/>
            <w:left w:w="108" w:type="dxa"/>
            <w:bottom w:w="0" w:type="dxa"/>
            <w:right w:w="108" w:type="dxa"/>
          </w:tblCellMar>
        </w:tblPrEx>
        <w:trPr>
          <w:trHeight w:val="525" w:hRule="atLeast"/>
        </w:trPr>
        <w:tc>
          <w:tcPr>
            <w:tcW w:w="749"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54"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105"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7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378"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164"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86"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766"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687"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842" w:type="dxa"/>
            <w:tcBorders>
              <w:top w:val="nil"/>
              <w:left w:val="single" w:color="auto" w:sz="4" w:space="0"/>
              <w:bottom w:val="single" w:color="auto" w:sz="8" w:space="0"/>
              <w:right w:val="nil"/>
            </w:tcBorders>
            <w:shd w:val="clear" w:color="auto" w:fill="auto"/>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tblPrEx>
          <w:tblLayout w:type="fixed"/>
          <w:tblCellMar>
            <w:top w:w="0" w:type="dxa"/>
            <w:left w:w="108" w:type="dxa"/>
            <w:bottom w:w="0" w:type="dxa"/>
            <w:right w:w="108" w:type="dxa"/>
          </w:tblCellMar>
        </w:tblPrEx>
        <w:trPr>
          <w:trHeight w:val="765" w:hRule="atLeast"/>
        </w:trPr>
        <w:tc>
          <w:tcPr>
            <w:tcW w:w="14401" w:type="dxa"/>
            <w:gridSpan w:val="10"/>
            <w:tcBorders>
              <w:top w:val="single" w:color="auto" w:sz="8" w:space="0"/>
              <w:left w:val="nil"/>
              <w:bottom w:val="nil"/>
              <w:right w:val="nil"/>
            </w:tcBorders>
            <w:shd w:val="clear" w:color="auto" w:fill="auto"/>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安全生产领导小组成员签字：</w:t>
            </w:r>
          </w:p>
        </w:tc>
      </w:tr>
    </w:tbl>
    <w:p>
      <w:pPr>
        <w:spacing w:line="540" w:lineRule="exact"/>
        <w:rPr>
          <w:rFonts w:hint="default" w:ascii="Times New Roman" w:hAnsi="Times New Roman" w:cs="Times New Roman"/>
          <w:b/>
          <w:bCs/>
          <w:sz w:val="44"/>
          <w:szCs w:val="44"/>
        </w:rPr>
      </w:pPr>
    </w:p>
    <w:p>
      <w:pPr>
        <w:spacing w:line="540" w:lineRule="exact"/>
        <w:jc w:val="center"/>
        <w:outlineLvl w:val="0"/>
        <w:rPr>
          <w:rFonts w:hint="default" w:ascii="Times New Roman" w:hAnsi="Times New Roman" w:eastAsia="华文中宋" w:cs="Times New Roman"/>
          <w:b/>
          <w:bCs/>
          <w:sz w:val="44"/>
          <w:szCs w:val="44"/>
        </w:rPr>
        <w:sectPr>
          <w:pgSz w:w="16157" w:h="11906" w:orient="landscape"/>
          <w:pgMar w:top="1587" w:right="1134" w:bottom="1587" w:left="1134" w:header="851" w:footer="992" w:gutter="0"/>
          <w:pgNumType w:fmt="numberInDash"/>
          <w:cols w:space="0" w:num="1"/>
          <w:rtlGutter w:val="0"/>
          <w:docGrid w:type="linesAndChars" w:linePitch="323" w:charSpace="609"/>
        </w:sect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附件5：</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危险源辨识清单</w:t>
      </w:r>
    </w:p>
    <w:tbl>
      <w:tblPr>
        <w:tblStyle w:val="5"/>
        <w:tblW w:w="8342" w:type="dxa"/>
        <w:tblInd w:w="0" w:type="dxa"/>
        <w:tblLayout w:type="fixed"/>
        <w:tblCellMar>
          <w:top w:w="0" w:type="dxa"/>
          <w:left w:w="0" w:type="dxa"/>
          <w:bottom w:w="0" w:type="dxa"/>
          <w:right w:w="0" w:type="dxa"/>
        </w:tblCellMar>
      </w:tblPr>
      <w:tblGrid>
        <w:gridCol w:w="300"/>
        <w:gridCol w:w="1309"/>
        <w:gridCol w:w="3340"/>
        <w:gridCol w:w="2218"/>
        <w:gridCol w:w="584"/>
        <w:gridCol w:w="591"/>
      </w:tblGrid>
      <w:tr>
        <w:tblPrEx>
          <w:tblLayout w:type="fixed"/>
          <w:tblCellMar>
            <w:top w:w="0" w:type="dxa"/>
            <w:left w:w="0" w:type="dxa"/>
            <w:bottom w:w="0" w:type="dxa"/>
            <w:right w:w="0" w:type="dxa"/>
          </w:tblCellMar>
        </w:tblPrEx>
        <w:trPr>
          <w:trHeight w:val="48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序号</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工作步骤/作业活动/场所</w:t>
            </w:r>
          </w:p>
        </w:tc>
        <w:tc>
          <w:tcPr>
            <w:tcW w:w="3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潜在的危险源</w:t>
            </w:r>
          </w:p>
        </w:tc>
        <w:tc>
          <w:tcPr>
            <w:tcW w:w="22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可能导致的事件或后果</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风险等级</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重大风险Y/N</w:t>
            </w:r>
          </w:p>
        </w:tc>
      </w:tr>
      <w:tr>
        <w:tblPrEx>
          <w:tblLayout w:type="fixed"/>
          <w:tblCellMar>
            <w:top w:w="0" w:type="dxa"/>
            <w:left w:w="0" w:type="dxa"/>
            <w:bottom w:w="0" w:type="dxa"/>
            <w:right w:w="0" w:type="dxa"/>
          </w:tblCellMar>
        </w:tblPrEx>
        <w:trPr>
          <w:trHeight w:val="312"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仿宋_GB2312" w:cs="Times New Roman"/>
                <w:color w:val="000000"/>
                <w:szCs w:val="21"/>
              </w:rPr>
            </w:pP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仿宋_GB2312" w:cs="Times New Roman"/>
                <w:color w:val="000000"/>
                <w:szCs w:val="21"/>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r>
      <w:tr>
        <w:tblPrEx>
          <w:tblLayout w:type="fixed"/>
          <w:tblCellMar>
            <w:top w:w="0" w:type="dxa"/>
            <w:left w:w="0" w:type="dxa"/>
            <w:bottom w:w="0" w:type="dxa"/>
            <w:right w:w="0" w:type="dxa"/>
          </w:tblCellMar>
        </w:tblPrEx>
        <w:trPr>
          <w:trHeight w:val="420" w:hRule="atLeast"/>
        </w:trPr>
        <w:tc>
          <w:tcPr>
            <w:tcW w:w="8342" w:type="dxa"/>
            <w:gridSpan w:val="6"/>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kern w:val="0"/>
                <w:szCs w:val="21"/>
                <w:lang w:bidi="ar"/>
              </w:rPr>
              <w:t>生活区办公区</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吸烟</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乱丢弃烟头</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日常用电</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线路短路</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3</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线路破损或电器漏电</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触电、火灾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4</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室内无人状态电器充电</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5</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室内无人不关闭电器设备</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6</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消防器材</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消防器材失效</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无法及时扑灭火灾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7</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消防器材不能满足要求</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无法及时扑灭火灾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8</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灭火器未定期检查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灭火器失效</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9</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交通</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无照驾驶</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交通事故</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10</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超速行驶</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交通事故</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11</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不遵守当地交通规则</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交通事故</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12</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杂草垃圾清理</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焚烧杂草垃圾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13</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人身安全</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恐怖袭击</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人身伤害</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14</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抢劫</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人身伤害、财产损失</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15</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群体事件</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人身伤害</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16</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食堂</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周边随意排放污水、积水，蚊蝇滋生严重</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疾病、传染病</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17</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购进变质、污染、伪劣食品</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食物中毒</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18</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无卫生饮用水水源供应或饮用水管道受污染</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影响员工身体健康</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19</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燃气管道泄漏</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火灾爆炸</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20</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油烟机不及时清理</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21</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线路、开关破损</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触电、火灾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22</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夏季未提供防暑降温措施，连续高温作业时间过长</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中暑</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23</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储物间/仓库</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在仓库违规用火</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24</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灭火器材不能满足要求</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发生火灾时不能及时扑灭</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25</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未定期排查室内隐患</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26</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物品码放不整齐过高</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砸伤</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27</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电线短路</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导致火灾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450" w:hRule="atLeast"/>
        </w:trPr>
        <w:tc>
          <w:tcPr>
            <w:tcW w:w="83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kern w:val="0"/>
                <w:szCs w:val="21"/>
                <w:lang w:bidi="ar"/>
              </w:rPr>
              <w:t>工程业务区域</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1</w:t>
            </w:r>
            <w:r>
              <w:rPr>
                <w:rStyle w:val="8"/>
                <w:rFonts w:hint="default" w:ascii="Times New Roman" w:hAnsi="Times New Roman" w:eastAsia="仿宋_GB2312" w:cs="Times New Roman"/>
                <w:lang w:bidi="ar"/>
              </w:rPr>
              <w:t xml:space="preserve">  </w:t>
            </w:r>
            <w:r>
              <w:rPr>
                <w:rStyle w:val="7"/>
                <w:rFonts w:hint="default" w:ascii="Times New Roman" w:hAnsi="Times New Roman" w:eastAsia="仿宋_GB2312" w:cs="Times New Roman"/>
                <w:lang w:bidi="ar"/>
              </w:rPr>
              <w:t xml:space="preserve"> </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Cs w:val="21"/>
                <w:lang w:bidi="ar"/>
              </w:rPr>
            </w:pPr>
          </w:p>
          <w:p>
            <w:pPr>
              <w:widowControl/>
              <w:jc w:val="center"/>
              <w:textAlignment w:val="center"/>
              <w:rPr>
                <w:rFonts w:hint="default" w:ascii="Times New Roman" w:hAnsi="Times New Roman" w:eastAsia="仿宋_GB2312" w:cs="Times New Roman"/>
                <w:color w:val="000000"/>
                <w:kern w:val="0"/>
                <w:szCs w:val="21"/>
                <w:lang w:bidi="ar"/>
              </w:rPr>
            </w:pPr>
          </w:p>
          <w:p>
            <w:pPr>
              <w:widowControl/>
              <w:jc w:val="center"/>
              <w:textAlignment w:val="center"/>
              <w:rPr>
                <w:rFonts w:hint="default" w:ascii="Times New Roman" w:hAnsi="Times New Roman" w:eastAsia="仿宋_GB2312" w:cs="Times New Roman"/>
                <w:color w:val="000000"/>
                <w:kern w:val="0"/>
                <w:szCs w:val="21"/>
                <w:lang w:bidi="ar"/>
              </w:rPr>
            </w:pPr>
          </w:p>
          <w:p>
            <w:pPr>
              <w:widowControl/>
              <w:jc w:val="center"/>
              <w:textAlignment w:val="center"/>
              <w:rPr>
                <w:rFonts w:hint="default" w:ascii="Times New Roman" w:hAnsi="Times New Roman" w:eastAsia="仿宋_GB2312" w:cs="Times New Roman"/>
                <w:color w:val="000000"/>
                <w:kern w:val="0"/>
                <w:szCs w:val="21"/>
                <w:lang w:bidi="ar"/>
              </w:rPr>
            </w:pPr>
          </w:p>
          <w:p>
            <w:pPr>
              <w:widowControl/>
              <w:jc w:val="center"/>
              <w:textAlignment w:val="center"/>
              <w:rPr>
                <w:rFonts w:hint="default" w:ascii="Times New Roman" w:hAnsi="Times New Roman" w:eastAsia="仿宋_GB2312" w:cs="Times New Roman"/>
                <w:color w:val="000000"/>
                <w:kern w:val="0"/>
                <w:szCs w:val="21"/>
                <w:lang w:bidi="ar"/>
              </w:rPr>
            </w:pPr>
          </w:p>
          <w:p>
            <w:pPr>
              <w:widowControl/>
              <w:jc w:val="center"/>
              <w:textAlignment w:val="center"/>
              <w:rPr>
                <w:rFonts w:hint="default" w:ascii="Times New Roman" w:hAnsi="Times New Roman" w:eastAsia="仿宋_GB2312" w:cs="Times New Roman"/>
                <w:color w:val="000000"/>
                <w:kern w:val="0"/>
                <w:szCs w:val="21"/>
                <w:lang w:bidi="ar"/>
              </w:rPr>
            </w:pPr>
          </w:p>
          <w:p>
            <w:pPr>
              <w:widowControl/>
              <w:jc w:val="center"/>
              <w:textAlignment w:val="center"/>
              <w:rPr>
                <w:rFonts w:hint="default" w:ascii="Times New Roman" w:hAnsi="Times New Roman" w:eastAsia="仿宋_GB2312" w:cs="Times New Roman"/>
                <w:color w:val="000000"/>
                <w:kern w:val="0"/>
                <w:szCs w:val="21"/>
                <w:lang w:bidi="ar"/>
              </w:rPr>
            </w:pPr>
          </w:p>
          <w:p>
            <w:pPr>
              <w:widowControl/>
              <w:jc w:val="center"/>
              <w:textAlignment w:val="center"/>
              <w:rPr>
                <w:rFonts w:hint="default" w:ascii="Times New Roman" w:hAnsi="Times New Roman" w:eastAsia="仿宋_GB2312" w:cs="Times New Roman"/>
                <w:color w:val="000000"/>
                <w:kern w:val="0"/>
                <w:szCs w:val="21"/>
                <w:lang w:bidi="ar"/>
              </w:rPr>
            </w:pPr>
          </w:p>
          <w:p>
            <w:pPr>
              <w:widowControl/>
              <w:jc w:val="center"/>
              <w:textAlignment w:val="center"/>
              <w:rPr>
                <w:rFonts w:hint="default" w:ascii="Times New Roman" w:hAnsi="Times New Roman" w:eastAsia="仿宋_GB2312" w:cs="Times New Roman"/>
                <w:color w:val="000000"/>
                <w:kern w:val="0"/>
                <w:szCs w:val="21"/>
                <w:lang w:bidi="ar"/>
              </w:rPr>
            </w:pPr>
          </w:p>
          <w:p>
            <w:pPr>
              <w:widowControl/>
              <w:jc w:val="center"/>
              <w:textAlignment w:val="center"/>
              <w:rPr>
                <w:rFonts w:hint="default" w:ascii="Times New Roman" w:hAnsi="Times New Roman" w:eastAsia="仿宋_GB2312" w:cs="Times New Roman"/>
                <w:color w:val="000000"/>
                <w:kern w:val="0"/>
                <w:szCs w:val="21"/>
                <w:lang w:bidi="ar"/>
              </w:rPr>
            </w:pPr>
          </w:p>
          <w:p>
            <w:pPr>
              <w:widowControl/>
              <w:jc w:val="center"/>
              <w:textAlignment w:val="center"/>
              <w:rPr>
                <w:rFonts w:hint="default" w:ascii="Times New Roman" w:hAnsi="Times New Roman" w:eastAsia="仿宋_GB2312" w:cs="Times New Roman"/>
                <w:color w:val="000000"/>
                <w:kern w:val="0"/>
                <w:szCs w:val="21"/>
                <w:lang w:bidi="ar"/>
              </w:rPr>
            </w:pPr>
          </w:p>
          <w:p>
            <w:pPr>
              <w:widowControl/>
              <w:jc w:val="center"/>
              <w:textAlignment w:val="center"/>
              <w:rPr>
                <w:rFonts w:hint="default" w:ascii="Times New Roman" w:hAnsi="Times New Roman" w:eastAsia="仿宋_GB2312" w:cs="Times New Roman"/>
                <w:color w:val="000000"/>
                <w:kern w:val="0"/>
                <w:szCs w:val="21"/>
                <w:lang w:bidi="ar"/>
              </w:rPr>
            </w:pPr>
          </w:p>
          <w:p>
            <w:pPr>
              <w:widowControl/>
              <w:jc w:val="center"/>
              <w:textAlignment w:val="center"/>
              <w:rPr>
                <w:rFonts w:hint="default" w:ascii="Times New Roman" w:hAnsi="Times New Roman" w:eastAsia="仿宋_GB2312" w:cs="Times New Roman"/>
                <w:color w:val="000000"/>
                <w:kern w:val="0"/>
                <w:szCs w:val="21"/>
                <w:lang w:bidi="ar"/>
              </w:rPr>
            </w:pPr>
          </w:p>
          <w:p>
            <w:pPr>
              <w:widowControl/>
              <w:jc w:val="center"/>
              <w:textAlignment w:val="center"/>
              <w:rPr>
                <w:rFonts w:hint="default" w:ascii="Times New Roman" w:hAnsi="Times New Roman" w:eastAsia="仿宋_GB2312" w:cs="Times New Roman"/>
                <w:color w:val="000000"/>
                <w:kern w:val="0"/>
                <w:szCs w:val="21"/>
                <w:lang w:bidi="ar"/>
              </w:rPr>
            </w:pPr>
          </w:p>
          <w:p>
            <w:pPr>
              <w:widowControl/>
              <w:jc w:val="center"/>
              <w:textAlignment w:val="center"/>
              <w:rPr>
                <w:rFonts w:hint="default" w:ascii="Times New Roman" w:hAnsi="Times New Roman" w:eastAsia="仿宋_GB2312" w:cs="Times New Roman"/>
                <w:color w:val="000000"/>
                <w:kern w:val="0"/>
                <w:szCs w:val="21"/>
                <w:lang w:bidi="ar"/>
              </w:rPr>
            </w:pPr>
          </w:p>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安全管理</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未建立安全生产责任制或未落实</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 xml:space="preserve">管理混乱，责任不明确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2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未按要求配制主要管理岗位人员，或人员调动时出现关键管理岗位阶段性空缺</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易出现管理缺失，易导致事故</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3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未按规定配备专（兼）职安全员</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安全措施无法落实</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4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未制定安全管理目标，未进行安全责任目标分解</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安全管理不能自我约束，存在随意性</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5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施工组织设计无安全措施或未经公司相关部门审批</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没有经过严格审核的安全措施指导施工，易造成盲目施工</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6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施工组织设计中安全措施不全面、无针对性或未落实</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不能具体指导安全施工</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7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未建立安全检查制度、安全教育制度</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没有制度约束，管理不到位</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8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新入职员工未进行安全教育</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员工缺乏安全防范意识和知识，导致事故</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9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未建立事故分析调查制度，未建立工伤事故档案</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事故原因不清，无法吸取教训和防止类似事故再次发生</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10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特种作业人员未持有效证件上岗</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因缺乏操作技能而导致事故</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765"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11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未建立完善项目组织机构和应急领导小组，未建立和落实项目安全生产责任制，未建立完善项目主要安全管理制度</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未落实责任，易出现管理缺失，易导致事故</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12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未及时组织项目部进行安全检查，未及时进行隐患整改</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安全隐患不能及时发现、整改，易导致事故</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13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项目现场主要工程分包、劳务分包单位的监管不到位，现场管理不到位</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分包单位管理不到位，易导致事故</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1125"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14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危险性较大的分部分项工程未及时识别、未制订专项方案、未按要求对方案进行审批或评审、未按批准的方案实施</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安全措施未落实，易导致事故</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63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15   </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现场防火/动火作业</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无消防措施，制度，无应急措施或应急措施不完善</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消防管理失控，火灾发生时得不到及时控制，人员得不到及时救治</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38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16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禁火处无明显标识</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4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17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现场消防器材配备不足或失效</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火灾发生时无法及时扑灭火源，使得火灾扩大、蔓延</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18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作业时无消防措施、制度或消防设施</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19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作业前未清理周边易燃杂物、未铺设防火布</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20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未严格执行动火作业安全规程</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21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未办理动火证或未按动火证施工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34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22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动火无预防隔离措施或动火无审批</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23   </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职业健康</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有毒、粉尘、噪声、振动作业无防护用品，未进行含毒化学元素监测，无防尘防噪防振装置</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职业病</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24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无保健医药箱，无急救措施和器材，未配备经培训的急救人员</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受伤或生病人员得不到及时救治</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25   </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现场工作</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安全帽、劳保鞋安全带等安全防护用品不符合标准要求</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起不到应有的防护作用和容易受到物体打击、和物体碰撞而使头部受到伤害</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26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不佩戴安全帽、安全鞋等劳保用品</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容易受到物体打击、和物体碰撞</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27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人员高处作业未系挂安全带或未正确使用安全带</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作业人员高处坠落</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28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现场对超过一定规模的危险性作业进行监督时工程安全措施不到位</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人身伤害</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29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不注意或不遵守现场安全标识的指示</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人身伤害</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30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不听从现场安全人员的指挥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高处坠落、物体打击、人员伤亡</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31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脚手架外侧未用安全立网封闭或安全网规格材质不符合要求，电梯井内未按要求设置平网</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人员高处坠落、物体打击</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32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施工现场洞口、临边缺少安全防护</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高处坠落、物体打击、人员伤亡</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33   </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叉车的使用</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司机未经考核合格上岗</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人身伤害</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34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操作人员违章操作</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人身伤害</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35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车辆带病作业</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导致伤亡事故</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36   </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设备搬运</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搬运物品过高过长</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砸伤</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37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员工精力不集中</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砸伤</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38   </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气   瓶</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气瓶未按规定存放使用</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火灾爆炸</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39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操作人员对操作规程理解与熟悉不够</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产生意外伤害</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40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气瓶无防震圈或气瓶倾倒</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容易产生爆炸</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41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气瓶存放、使用、与明火距离不合要求</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容易产生爆炸</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42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不同类型气瓶未按要求未分开存放</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在外因作用下容易产生火灾、爆炸</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43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气瓶存放无防护帽</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气体泄露</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44   </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临时设施搭建</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临时设施搭建结构设计不合理，材质不合格</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容易倒塌，如使用易然材料，就容易发生火灾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45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临时设施施工时施工人员高处作业防护措施不到位，或不懂操作规程，导致事故</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人员高处坠落、物体打击</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46   </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材料堆放、存放</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材料堆放过高，不稳定，未采取防护措施</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材料倒塌伤人，材料损毁</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47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堆场选地不当，存放在松土或凹凸不平处</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倒塌、损毁</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四级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48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易燃、易爆物品、危险化学品未按规定采取防患措施</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火灾、爆炸、人员中毒造成人员和财产损失</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49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水泥、砂等粉尘类材料搬运、堆放时无防扬尘措施</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扬尘，人员肺病</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50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材料堆放于楼层边沿，预留洞口、通道口边沿等处，无加固措施或堆放高度过高</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高处坠物，产生物体打击</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51   </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临时用电</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外电防护措施封闭不严、不符合要求</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52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在高压线下方施工作业或搭设临时设施</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触电、火灾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53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临时用电未采用TN-S系统，PE线设置不符合要求</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54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临时用电重复接地不符合要求</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55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不符合“三级配电，二级保护”，违反“一机一闸一漏一箱”</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56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插头、插座、闸具损坏或不符合要求</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57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漏电保护器参数不合理或不匹配，安装位置不当</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58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手持照明灯、危险、潮湿场所未使用安全电压</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59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室内线路及灯具安装高度低于2.5m未使用安全电压供电</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60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危险场所、通道口、宿舍等，未按要求设置照明</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可导致其他伤害（如打击、坠落）</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61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电线老化、破皮、拖地、浸水</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62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线路过道无保护或保护措施不符合要求；线路架设或埋设不符合要求</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63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闸具、熔断器、保险丝与设备容量不匹配、用其他金属代替熔丝</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64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配电室（或发电机房）建造不符合要求</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65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配电房无消防设施</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火灾无法及时扑灭</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66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维修时未切断电源，带电作业</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67   </w:t>
            </w:r>
          </w:p>
        </w:tc>
        <w:tc>
          <w:tcPr>
            <w:tcW w:w="1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高温</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中暑</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人员高处坠落、物体打击</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68   </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高处作业</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高处作业施工前，未逐级进行安全技术教育及交底，未落实所有安全技术措施和必须的防护用品</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高处坠落、物体打击</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69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临时拆除或变动的安全防护设施，未经施工负责人同意，拆除后未采取可靠措施，未及时恢复</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人员高处坠落、物体打击</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70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防护棚搭设与拆除时，未设立警戒区，未派专人监护，上下同时拆除</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物体打击</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71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施工作业场所有坠落可能的物件未进行撤除或加以固定</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物体打击</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72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临边防护栏杆杆件的规格、材质、强度、连接和搭设方式不符合规范要求</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高处坠落</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85"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73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未按要求使用安全带</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高处坠落</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74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2米以上高处作业无安全防护措施或防护措施不符合要求</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高处坠落</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75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安全带系挂点不牢</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高处坠落</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76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违章、高空抛物</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高处坠落、物体打击</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51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77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施工人员患有心脏病、高血压等不适合登高作业疾病</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高处坠落</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78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临边四口防护无防护措施或防护措施不严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高处坠落</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79   </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电焊</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操作人员对操作规程理解与熟悉不够</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产生意外伤害</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80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焊把线接头过多或破损严重</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产生触电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81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操作人员未使用面罩、绝缘手套</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伤害工人眼睛、容易产生触电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82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焊机接地不符合要求</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产生触电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83   </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手持电动工具</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操作人员对操作规程理解与熟悉不够</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产生意外伤害</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84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I类手持电动工具无保护接零</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85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使用电动工具不按规定穿戴绝缘用品</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86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Cs w:val="21"/>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未使用末端箱</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产生漏电、触电</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三级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87   </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动火作业</w:t>
            </w: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作业时无消防措施、制度或消防设施</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88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 w:val="22"/>
                <w:szCs w:val="22"/>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作业前未清理周边易燃杂物、未铺设防火布</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89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 w:val="22"/>
                <w:szCs w:val="22"/>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未严格执行动火作业安全规程</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r>
        <w:tblPrEx>
          <w:tblLayout w:type="fixed"/>
          <w:tblCellMar>
            <w:top w:w="0" w:type="dxa"/>
            <w:left w:w="0" w:type="dxa"/>
            <w:bottom w:w="0" w:type="dxa"/>
            <w:right w:w="0" w:type="dxa"/>
          </w:tblCellMar>
        </w:tblPrEx>
        <w:trPr>
          <w:trHeight w:val="27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Style w:val="7"/>
                <w:rFonts w:hint="default" w:ascii="Times New Roman" w:hAnsi="Times New Roman" w:eastAsia="仿宋_GB2312" w:cs="Times New Roman"/>
                <w:lang w:bidi="ar"/>
              </w:rPr>
              <w:t xml:space="preserve">90   </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color w:val="000000"/>
                <w:sz w:val="22"/>
                <w:szCs w:val="22"/>
              </w:rPr>
            </w:pPr>
          </w:p>
        </w:tc>
        <w:tc>
          <w:tcPr>
            <w:tcW w:w="3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未办理动火证或未按动火证施工</w:t>
            </w:r>
          </w:p>
        </w:tc>
        <w:tc>
          <w:tcPr>
            <w:tcW w:w="2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火灾</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lang w:bidi="ar"/>
              </w:rPr>
              <w:t>二级</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0"/>
                <w:szCs w:val="21"/>
                <w:lang w:bidi="ar"/>
              </w:rPr>
              <w:t>N</w:t>
            </w:r>
          </w:p>
        </w:tc>
      </w:tr>
    </w:tbl>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附件6：</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公司领导安全生产责任清单</w:t>
      </w:r>
    </w:p>
    <w:p>
      <w:pPr>
        <w:jc w:val="left"/>
        <w:rPr>
          <w:rFonts w:hint="default" w:ascii="Times New Roman" w:hAnsi="Times New Roman" w:eastAsia="仿宋" w:cs="Times New Roman"/>
          <w:szCs w:val="21"/>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序号</w:t>
            </w:r>
          </w:p>
        </w:tc>
        <w:tc>
          <w:tcPr>
            <w:tcW w:w="2977" w:type="dxa"/>
            <w:vAlign w:val="center"/>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安全生产责任内容</w:t>
            </w:r>
          </w:p>
        </w:tc>
        <w:tc>
          <w:tcPr>
            <w:tcW w:w="4961" w:type="dxa"/>
            <w:vAlign w:val="center"/>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履责标准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before="100" w:beforeAutospacing="1" w:after="100" w:afterAutospacing="1"/>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w:t>
            </w:r>
          </w:p>
        </w:tc>
        <w:tc>
          <w:tcPr>
            <w:tcW w:w="2977" w:type="dxa"/>
            <w:vAlign w:val="center"/>
          </w:tcPr>
          <w:p>
            <w:pPr>
              <w:spacing w:before="100" w:beforeAutospacing="1" w:after="100" w:afterAutospacing="1"/>
              <w:jc w:val="center"/>
              <w:rPr>
                <w:rFonts w:hint="default" w:ascii="Times New Roman" w:hAnsi="Times New Roman" w:eastAsia="仿宋_GB2312" w:cs="Times New Roman"/>
              </w:rPr>
            </w:pPr>
            <w:r>
              <w:rPr>
                <w:rFonts w:hint="default" w:ascii="Times New Roman" w:hAnsi="Times New Roman" w:eastAsia="仿宋_GB2312" w:cs="Times New Roman"/>
              </w:rPr>
              <w:t>对公司的安全生产工作全面负责，严格执行安全生产法规、规章制度，建立健全安全管理体系。</w:t>
            </w:r>
          </w:p>
        </w:tc>
        <w:tc>
          <w:tcPr>
            <w:tcW w:w="4961" w:type="dxa"/>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1.与各科室负责人及公司全体员工逐一签订安全生产责任书，每月组织进行责任制考核，人员或岗位变化时及时补签。</w:t>
            </w:r>
          </w:p>
          <w:p>
            <w:pPr>
              <w:jc w:val="left"/>
              <w:rPr>
                <w:rFonts w:hint="default" w:ascii="Times New Roman" w:hAnsi="Times New Roman" w:eastAsia="仿宋_GB2312" w:cs="Times New Roman"/>
              </w:rPr>
            </w:pPr>
            <w:r>
              <w:rPr>
                <w:rFonts w:hint="default" w:ascii="Times New Roman" w:hAnsi="Times New Roman" w:eastAsia="仿宋_GB2312" w:cs="Times New Roman"/>
              </w:rPr>
              <w:t>2. 组织制定安全生产管理制度、研究决策安全生产重大事项、督促检查安全生产工作。</w:t>
            </w:r>
          </w:p>
          <w:p>
            <w:pPr>
              <w:jc w:val="left"/>
              <w:rPr>
                <w:rFonts w:hint="default" w:ascii="Times New Roman" w:hAnsi="Times New Roman" w:eastAsia="仿宋_GB2312" w:cs="Times New Roman"/>
              </w:rPr>
            </w:pPr>
            <w:r>
              <w:rPr>
                <w:rFonts w:hint="default" w:ascii="Times New Roman" w:hAnsi="Times New Roman" w:eastAsia="仿宋_GB2312" w:cs="Times New Roman"/>
              </w:rPr>
              <w:t>3.保障安全生产资金有效投入。</w:t>
            </w:r>
          </w:p>
          <w:p>
            <w:pPr>
              <w:jc w:val="left"/>
              <w:rPr>
                <w:rFonts w:hint="default" w:ascii="Times New Roman" w:hAnsi="Times New Roman" w:eastAsia="仿宋_GB2312" w:cs="Times New Roman"/>
              </w:rPr>
            </w:pPr>
            <w:r>
              <w:rPr>
                <w:rFonts w:hint="default" w:ascii="Times New Roman" w:hAnsi="Times New Roman" w:eastAsia="仿宋_GB2312" w:cs="Times New Roman"/>
              </w:rPr>
              <w:t xml:space="preserve">4. 组织生产安全事故的应急救援和善后处理，及时如实报告生产安全事故。  </w:t>
            </w:r>
          </w:p>
          <w:p>
            <w:pPr>
              <w:jc w:val="left"/>
              <w:rPr>
                <w:rFonts w:hint="default" w:ascii="Times New Roman" w:hAnsi="Times New Roman" w:eastAsia="仿宋_GB2312" w:cs="Times New Roman"/>
              </w:rPr>
            </w:pPr>
            <w:r>
              <w:rPr>
                <w:rFonts w:hint="default" w:ascii="Times New Roman" w:hAnsi="Times New Roman" w:eastAsia="仿宋_GB2312" w:cs="Times New Roman"/>
              </w:rPr>
              <w:t>5. 落实安全生产组织领导机构，成立安全生产委员会，配备专职安全生产管理人员。</w:t>
            </w:r>
          </w:p>
          <w:p>
            <w:pPr>
              <w:pStyle w:val="2"/>
              <w:spacing w:before="44"/>
              <w:ind w:left="0" w:right="78"/>
              <w:rPr>
                <w:rFonts w:hint="default" w:ascii="Times New Roman" w:hAnsi="Times New Roman" w:eastAsia="仿宋_GB2312" w:cs="Times New Roman"/>
                <w:color w:val="000000"/>
                <w:kern w:val="2"/>
                <w:sz w:val="21"/>
                <w:lang w:val="en-US" w:eastAsia="zh-CN"/>
              </w:rPr>
            </w:pPr>
            <w:r>
              <w:rPr>
                <w:rFonts w:hint="default" w:ascii="Times New Roman" w:hAnsi="Times New Roman" w:eastAsia="仿宋_GB2312" w:cs="Times New Roman"/>
                <w:spacing w:val="-2"/>
                <w:sz w:val="21"/>
                <w:szCs w:val="21"/>
                <w:lang w:val="en-US" w:eastAsia="zh-CN"/>
              </w:rPr>
              <w:t>6.</w:t>
            </w:r>
            <w:r>
              <w:rPr>
                <w:rFonts w:hint="default" w:ascii="Times New Roman" w:hAnsi="Times New Roman" w:eastAsia="仿宋_GB2312" w:cs="Times New Roman"/>
                <w:sz w:val="21"/>
                <w:szCs w:val="21"/>
                <w:lang w:val="en-US" w:eastAsia="zh-CN"/>
              </w:rPr>
              <w:t>启动项目应急救援预案，保护事故现场，组织伤员救护工作</w:t>
            </w:r>
            <w:r>
              <w:rPr>
                <w:rFonts w:hint="default" w:ascii="Times New Roman" w:hAnsi="Times New Roman" w:eastAsia="仿宋_GB2312" w:cs="Times New Roman"/>
                <w:color w:val="000000"/>
                <w:sz w:val="21"/>
                <w:szCs w:val="21"/>
                <w:lang w:val="en-US" w:eastAsia="zh-CN"/>
              </w:rPr>
              <w:t>。</w:t>
            </w:r>
          </w:p>
          <w:p>
            <w:pPr>
              <w:jc w:val="left"/>
              <w:rPr>
                <w:rFonts w:hint="default" w:ascii="Times New Roman" w:hAnsi="Times New Roman" w:eastAsia="仿宋_GB2312" w:cs="Times New Roman"/>
              </w:rPr>
            </w:pPr>
            <w:r>
              <w:rPr>
                <w:rFonts w:hint="default" w:ascii="Times New Roman" w:hAnsi="Times New Roman" w:eastAsia="仿宋_GB2312" w:cs="Times New Roman"/>
                <w:color w:val="000000"/>
              </w:rPr>
              <w:t>7.</w:t>
            </w:r>
            <w:r>
              <w:rPr>
                <w:rFonts w:hint="default" w:ascii="Times New Roman" w:hAnsi="Times New Roman" w:eastAsia="仿宋_GB2312" w:cs="Times New Roman"/>
                <w:color w:val="000000"/>
                <w:szCs w:val="21"/>
              </w:rPr>
              <w:t>配合政府主管部门开展事故调查，参与事故内部调查处理，组织制定防范措施，预防事故再次发生。</w:t>
            </w:r>
          </w:p>
        </w:tc>
      </w:tr>
    </w:tbl>
    <w:p>
      <w:pPr>
        <w:jc w:val="center"/>
        <w:rPr>
          <w:rFonts w:hint="default" w:ascii="Times New Roman" w:hAnsi="Times New Roman" w:eastAsia="方正小标宋简体" w:cs="Times New Roman"/>
          <w:sz w:val="36"/>
          <w:szCs w:val="36"/>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安全生产领导小组安全生产责任清单</w:t>
      </w:r>
    </w:p>
    <w:p>
      <w:pPr>
        <w:jc w:val="left"/>
        <w:rPr>
          <w:rFonts w:hint="default" w:ascii="Times New Roman" w:hAnsi="Times New Roman" w:eastAsia="仿宋" w:cs="Times New Roman"/>
          <w:szCs w:val="21"/>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序号</w:t>
            </w:r>
          </w:p>
        </w:tc>
        <w:tc>
          <w:tcPr>
            <w:tcW w:w="2977" w:type="dxa"/>
            <w:vAlign w:val="center"/>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安全生产责任内容</w:t>
            </w:r>
          </w:p>
        </w:tc>
        <w:tc>
          <w:tcPr>
            <w:tcW w:w="4961" w:type="dxa"/>
            <w:vAlign w:val="center"/>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履责标准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before="100" w:beforeAutospacing="1" w:after="100" w:afterAutospacing="1"/>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w:t>
            </w:r>
          </w:p>
        </w:tc>
        <w:tc>
          <w:tcPr>
            <w:tcW w:w="2977" w:type="dxa"/>
            <w:vAlign w:val="center"/>
          </w:tcPr>
          <w:p>
            <w:pPr>
              <w:spacing w:before="100" w:beforeAutospacing="1" w:after="100" w:afterAutospacing="1"/>
              <w:jc w:val="center"/>
              <w:rPr>
                <w:rFonts w:hint="default" w:ascii="Times New Roman" w:hAnsi="Times New Roman" w:eastAsia="仿宋_GB2312" w:cs="Times New Roman"/>
              </w:rPr>
            </w:pPr>
            <w:r>
              <w:rPr>
                <w:rFonts w:hint="default" w:ascii="Times New Roman" w:hAnsi="Times New Roman" w:eastAsia="仿宋_GB2312" w:cs="Times New Roman"/>
              </w:rPr>
              <w:t>严格执行安全生产法规、规章制度，建立健全安全管理体系。</w:t>
            </w:r>
          </w:p>
        </w:tc>
        <w:tc>
          <w:tcPr>
            <w:tcW w:w="4961" w:type="dxa"/>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1.对公司的安全生产工作全面负责。</w:t>
            </w:r>
          </w:p>
          <w:p>
            <w:pPr>
              <w:jc w:val="left"/>
              <w:rPr>
                <w:rFonts w:hint="default" w:ascii="Times New Roman" w:hAnsi="Times New Roman" w:eastAsia="仿宋_GB2312" w:cs="Times New Roman"/>
              </w:rPr>
            </w:pPr>
            <w:r>
              <w:rPr>
                <w:rFonts w:hint="default" w:ascii="Times New Roman" w:hAnsi="Times New Roman" w:eastAsia="仿宋_GB2312" w:cs="Times New Roman"/>
              </w:rPr>
              <w:t>2.检查安全生产工作，督促事故隐患整改。</w:t>
            </w:r>
          </w:p>
          <w:p>
            <w:pPr>
              <w:jc w:val="left"/>
              <w:rPr>
                <w:rFonts w:hint="default" w:ascii="Times New Roman" w:hAnsi="Times New Roman" w:eastAsia="仿宋_GB2312" w:cs="Times New Roman"/>
              </w:rPr>
            </w:pPr>
            <w:r>
              <w:rPr>
                <w:rFonts w:hint="default" w:ascii="Times New Roman" w:hAnsi="Times New Roman" w:eastAsia="仿宋_GB2312" w:cs="Times New Roman"/>
              </w:rPr>
              <w:t>3.建立健全安全生产责任制和安全操作规程，落实分解安全生产责任，组织安全生产考核奖惩。</w:t>
            </w:r>
          </w:p>
          <w:p>
            <w:pPr>
              <w:jc w:val="left"/>
              <w:rPr>
                <w:rFonts w:hint="default" w:ascii="Times New Roman" w:hAnsi="Times New Roman" w:eastAsia="仿宋_GB2312" w:cs="Times New Roman"/>
              </w:rPr>
            </w:pPr>
            <w:r>
              <w:rPr>
                <w:rFonts w:hint="default" w:ascii="Times New Roman" w:hAnsi="Times New Roman" w:eastAsia="仿宋_GB2312" w:cs="Times New Roman"/>
              </w:rPr>
              <w:t>4.保证安全生产投入有效实施，依法为职工交纳工伤保险费用。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beforeAutospacing="1" w:afterAutospacing="1"/>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w:t>
            </w:r>
          </w:p>
        </w:tc>
        <w:tc>
          <w:tcPr>
            <w:tcW w:w="2977" w:type="dxa"/>
            <w:vAlign w:val="center"/>
          </w:tcPr>
          <w:p>
            <w:pPr>
              <w:spacing w:beforeAutospacing="1" w:afterAutospacing="1"/>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组织制订项目安全生产目标和施工安全措施计划，并贯彻   落实。</w:t>
            </w:r>
          </w:p>
        </w:tc>
        <w:tc>
          <w:tcPr>
            <w:tcW w:w="4961" w:type="dxa"/>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1. 组织制定年度安全生产工作计划、教育和培训计划，</w:t>
            </w:r>
            <w:r>
              <w:rPr>
                <w:rFonts w:hint="default" w:ascii="Times New Roman" w:hAnsi="Times New Roman" w:eastAsia="仿宋_GB2312" w:cs="Times New Roman"/>
                <w:color w:val="000000"/>
              </w:rPr>
              <w:t>对安全生产目标进行分解，组织制定有针对性的措施，明确各项指标的责任人，</w:t>
            </w:r>
            <w:r>
              <w:rPr>
                <w:rFonts w:hint="default" w:ascii="Times New Roman" w:hAnsi="Times New Roman" w:eastAsia="仿宋_GB2312" w:cs="Times New Roman"/>
              </w:rPr>
              <w:t>并组织实施。</w:t>
            </w:r>
          </w:p>
          <w:p>
            <w:pPr>
              <w:jc w:val="left"/>
              <w:rPr>
                <w:rFonts w:hint="default" w:ascii="Times New Roman" w:hAnsi="Times New Roman" w:eastAsia="仿宋_GB2312" w:cs="Times New Roman"/>
              </w:rPr>
            </w:pPr>
            <w:r>
              <w:rPr>
                <w:rFonts w:hint="default" w:ascii="Times New Roman" w:hAnsi="Times New Roman" w:eastAsia="仿宋_GB2312" w:cs="Times New Roman"/>
              </w:rPr>
              <w:t>2.建立健全公司应急救援体系，组织生产安全事故的应急救援和善后处理工作，及时如实报告生产安全事故。</w:t>
            </w:r>
          </w:p>
          <w:p>
            <w:pPr>
              <w:jc w:val="left"/>
              <w:rPr>
                <w:rFonts w:hint="default" w:ascii="Times New Roman" w:hAnsi="Times New Roman" w:eastAsia="仿宋_GB2312" w:cs="Times New Roman"/>
              </w:rPr>
            </w:pPr>
            <w:r>
              <w:rPr>
                <w:rFonts w:hint="default" w:ascii="Times New Roman" w:hAnsi="Times New Roman" w:eastAsia="仿宋_GB2312" w:cs="Times New Roman"/>
              </w:rPr>
              <w:t>3.每月召开安全生产工作会议，分析安全生产形势，解决安全生产工作中的突出问题。</w:t>
            </w:r>
          </w:p>
          <w:p>
            <w:pPr>
              <w:jc w:val="left"/>
              <w:rPr>
                <w:rFonts w:hint="default" w:ascii="Times New Roman" w:hAnsi="Times New Roman" w:eastAsia="仿宋_GB2312" w:cs="Times New Roman"/>
                <w:color w:val="000000"/>
              </w:rPr>
            </w:pPr>
            <w:r>
              <w:rPr>
                <w:rFonts w:hint="default" w:ascii="Times New Roman" w:hAnsi="Times New Roman" w:eastAsia="仿宋_GB2312" w:cs="Times New Roman"/>
              </w:rPr>
              <w:t>4.建立本公司安全生产管理档案。</w:t>
            </w:r>
          </w:p>
        </w:tc>
      </w:tr>
    </w:tbl>
    <w:p>
      <w:pPr>
        <w:jc w:val="center"/>
        <w:rPr>
          <w:rFonts w:hint="default" w:ascii="Times New Roman" w:hAnsi="Times New Roman" w:eastAsia="方正小标宋简体" w:cs="Times New Roman"/>
          <w:sz w:val="36"/>
          <w:szCs w:val="36"/>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科室负责人安全生产责任清单</w:t>
      </w:r>
    </w:p>
    <w:p>
      <w:pPr>
        <w:jc w:val="left"/>
        <w:rPr>
          <w:rFonts w:hint="default" w:ascii="Times New Roman" w:hAnsi="Times New Roman" w:eastAsia="仿宋" w:cs="Times New Roman"/>
          <w:szCs w:val="21"/>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序号</w:t>
            </w:r>
          </w:p>
        </w:tc>
        <w:tc>
          <w:tcPr>
            <w:tcW w:w="2977" w:type="dxa"/>
            <w:vAlign w:val="center"/>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安全生产责任内容</w:t>
            </w:r>
          </w:p>
        </w:tc>
        <w:tc>
          <w:tcPr>
            <w:tcW w:w="4961" w:type="dxa"/>
            <w:vAlign w:val="center"/>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履责标准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before="100" w:beforeAutospacing="1" w:after="100" w:afterAutospacing="1"/>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w:t>
            </w:r>
          </w:p>
        </w:tc>
        <w:tc>
          <w:tcPr>
            <w:tcW w:w="2977" w:type="dxa"/>
            <w:vAlign w:val="center"/>
          </w:tcPr>
          <w:p>
            <w:pPr>
              <w:spacing w:before="100" w:beforeAutospacing="1" w:after="100" w:afterAutospacing="1"/>
              <w:jc w:val="center"/>
              <w:rPr>
                <w:rFonts w:hint="default" w:ascii="Times New Roman" w:hAnsi="Times New Roman" w:eastAsia="仿宋_GB2312" w:cs="Times New Roman"/>
              </w:rPr>
            </w:pPr>
            <w:r>
              <w:rPr>
                <w:rFonts w:hint="default" w:ascii="Times New Roman" w:hAnsi="Times New Roman" w:eastAsia="仿宋_GB2312" w:cs="Times New Roman"/>
                <w:color w:val="000000"/>
              </w:rPr>
              <w:t>组织落实安全生产法规、标准、规范及规章制度。</w:t>
            </w:r>
          </w:p>
        </w:tc>
        <w:tc>
          <w:tcPr>
            <w:tcW w:w="4961" w:type="dxa"/>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1. 贯彻落实国家、集团公司、分公司安全生产方针、政策、法规和各项规章制度。</w:t>
            </w:r>
          </w:p>
          <w:p>
            <w:pPr>
              <w:jc w:val="left"/>
              <w:rPr>
                <w:rFonts w:hint="default" w:ascii="Times New Roman" w:hAnsi="Times New Roman" w:eastAsia="仿宋_GB2312" w:cs="Times New Roman"/>
              </w:rPr>
            </w:pPr>
            <w:r>
              <w:rPr>
                <w:rFonts w:hint="default" w:ascii="Times New Roman" w:hAnsi="Times New Roman" w:eastAsia="仿宋_GB2312" w:cs="Times New Roman"/>
              </w:rPr>
              <w:t>2.组织、参与制定公司的安全生产管理制度、安全操作规程和生产安全事故应急救援预案。</w:t>
            </w:r>
          </w:p>
          <w:p>
            <w:pPr>
              <w:jc w:val="left"/>
              <w:rPr>
                <w:rFonts w:hint="default" w:ascii="Times New Roman" w:hAnsi="Times New Roman" w:eastAsia="仿宋_GB2312" w:cs="Times New Roman"/>
              </w:rPr>
            </w:pPr>
            <w:r>
              <w:rPr>
                <w:rFonts w:hint="default" w:ascii="Times New Roman" w:hAnsi="Times New Roman" w:eastAsia="仿宋_GB2312" w:cs="Times New Roman"/>
              </w:rPr>
              <w:t>3. 组织、参与制定年度安全生产工作计划、教育和培训计划，并组织实施。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beforeAutospacing="1" w:afterAutospacing="1"/>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w:t>
            </w:r>
          </w:p>
        </w:tc>
        <w:tc>
          <w:tcPr>
            <w:tcW w:w="2977" w:type="dxa"/>
            <w:vAlign w:val="center"/>
          </w:tcPr>
          <w:p>
            <w:pPr>
              <w:spacing w:beforeAutospacing="1" w:afterAutospacing="1"/>
              <w:jc w:val="center"/>
              <w:rPr>
                <w:rFonts w:hint="default" w:ascii="Times New Roman" w:hAnsi="Times New Roman" w:eastAsia="仿宋_GB2312" w:cs="Times New Roman"/>
              </w:rPr>
            </w:pPr>
            <w:r>
              <w:rPr>
                <w:rFonts w:hint="default" w:ascii="Times New Roman" w:hAnsi="Times New Roman" w:eastAsia="仿宋_GB2312" w:cs="Times New Roman"/>
              </w:rPr>
              <w:t>对科室安全生产工作负具体责任。</w:t>
            </w:r>
          </w:p>
        </w:tc>
        <w:tc>
          <w:tcPr>
            <w:tcW w:w="4961" w:type="dxa"/>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1.每周对本科室负责的责任区域进行安全检查和事故隐患排查，制止和纠正违章、违规行为，督促事故隐患整改。</w:t>
            </w:r>
          </w:p>
          <w:p>
            <w:pPr>
              <w:jc w:val="left"/>
              <w:rPr>
                <w:rFonts w:hint="default" w:ascii="Times New Roman" w:hAnsi="Times New Roman" w:eastAsia="仿宋_GB2312" w:cs="Times New Roman"/>
              </w:rPr>
            </w:pPr>
            <w:r>
              <w:rPr>
                <w:rFonts w:hint="default" w:ascii="Times New Roman" w:hAnsi="Times New Roman" w:eastAsia="仿宋_GB2312" w:cs="Times New Roman"/>
              </w:rPr>
              <w:t>2.组织、参加生产安全事故应急救援预案的演练，</w:t>
            </w:r>
            <w:r>
              <w:rPr>
                <w:rFonts w:hint="default" w:ascii="Times New Roman" w:hAnsi="Times New Roman" w:eastAsia="仿宋_GB2312" w:cs="Times New Roman"/>
                <w:color w:val="000000"/>
              </w:rPr>
              <w:t>按照应急预案分工，做好应急处置工作。</w:t>
            </w:r>
          </w:p>
          <w:p>
            <w:pPr>
              <w:jc w:val="left"/>
              <w:rPr>
                <w:rFonts w:hint="default" w:ascii="Times New Roman" w:hAnsi="Times New Roman" w:eastAsia="仿宋_GB2312" w:cs="Times New Roman"/>
              </w:rPr>
            </w:pPr>
            <w:r>
              <w:rPr>
                <w:rFonts w:hint="default" w:ascii="Times New Roman" w:hAnsi="Times New Roman" w:eastAsia="仿宋_GB2312" w:cs="Times New Roman"/>
              </w:rPr>
              <w:t>3.组织、参加生产安全事故的应急救援和善后处理工作，及时如实报告生产安全事故。</w:t>
            </w:r>
            <w:r>
              <w:rPr>
                <w:rFonts w:hint="default" w:ascii="Times New Roman" w:hAnsi="Times New Roman" w:eastAsia="仿宋_GB2312" w:cs="Times New Roman"/>
                <w:color w:val="000000"/>
              </w:rPr>
              <w:t>配合政府主管部门开展事故调查，参与事故内部调查处理。</w:t>
            </w:r>
          </w:p>
          <w:p>
            <w:pPr>
              <w:jc w:val="left"/>
              <w:rPr>
                <w:rFonts w:hint="default" w:ascii="Times New Roman" w:hAnsi="Times New Roman" w:eastAsia="仿宋_GB2312" w:cs="Times New Roman"/>
              </w:rPr>
            </w:pPr>
            <w:r>
              <w:rPr>
                <w:rFonts w:hint="default" w:ascii="Times New Roman" w:hAnsi="Times New Roman" w:eastAsia="仿宋_GB2312" w:cs="Times New Roman"/>
              </w:rPr>
              <w:t>4.对科室成员安全生产工作进行考核。</w:t>
            </w:r>
          </w:p>
        </w:tc>
      </w:tr>
    </w:tbl>
    <w:p>
      <w:pP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before="324" w:beforeLines="100"/>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区域经理安全生产责任清单</w:t>
      </w:r>
    </w:p>
    <w:p>
      <w:pPr>
        <w:jc w:val="left"/>
        <w:rPr>
          <w:rFonts w:hint="default" w:ascii="Times New Roman" w:hAnsi="Times New Roman" w:eastAsia="仿宋" w:cs="Times New Roman"/>
          <w:szCs w:val="21"/>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序号</w:t>
            </w:r>
          </w:p>
        </w:tc>
        <w:tc>
          <w:tcPr>
            <w:tcW w:w="2977" w:type="dxa"/>
            <w:vAlign w:val="center"/>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安全生产责任内容</w:t>
            </w:r>
          </w:p>
        </w:tc>
        <w:tc>
          <w:tcPr>
            <w:tcW w:w="4961" w:type="dxa"/>
            <w:vAlign w:val="center"/>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履责标准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before="100" w:beforeAutospacing="1" w:after="100" w:afterAutospacing="1"/>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w:t>
            </w:r>
          </w:p>
        </w:tc>
        <w:tc>
          <w:tcPr>
            <w:tcW w:w="2977" w:type="dxa"/>
            <w:vAlign w:val="center"/>
          </w:tcPr>
          <w:p>
            <w:pPr>
              <w:spacing w:before="100" w:beforeAutospacing="1" w:after="100" w:afterAutospacing="1"/>
              <w:jc w:val="center"/>
              <w:rPr>
                <w:rFonts w:hint="default" w:ascii="Times New Roman" w:hAnsi="Times New Roman" w:eastAsia="仿宋_GB2312" w:cs="Times New Roman"/>
              </w:rPr>
            </w:pPr>
            <w:r>
              <w:rPr>
                <w:rFonts w:hint="default" w:ascii="Times New Roman" w:hAnsi="Times New Roman" w:eastAsia="仿宋_GB2312" w:cs="Times New Roman"/>
                <w:color w:val="000000"/>
              </w:rPr>
              <w:t>严格执行、积极落实安全生产法规、标准、规范及规章制度。</w:t>
            </w:r>
          </w:p>
        </w:tc>
        <w:tc>
          <w:tcPr>
            <w:tcW w:w="4961" w:type="dxa"/>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1. 遵守国家、集团公司、分公司安全生产方针、政策、法规和各项规章制度。</w:t>
            </w:r>
          </w:p>
          <w:p>
            <w:pPr>
              <w:jc w:val="left"/>
              <w:rPr>
                <w:rFonts w:hint="default" w:ascii="Times New Roman" w:hAnsi="Times New Roman" w:eastAsia="仿宋_GB2312" w:cs="Times New Roman"/>
              </w:rPr>
            </w:pPr>
            <w:r>
              <w:rPr>
                <w:rFonts w:hint="default" w:ascii="Times New Roman" w:hAnsi="Times New Roman" w:eastAsia="仿宋_GB2312" w:cs="Times New Roman"/>
              </w:rPr>
              <w:t>2.严格遵守公司安全生产管理制度和安全生产操作规程，服从管理，正确佩戴和使用劳动防护用品，不违规操作。</w:t>
            </w:r>
          </w:p>
          <w:p>
            <w:pPr>
              <w:jc w:val="left"/>
              <w:rPr>
                <w:rFonts w:hint="default" w:ascii="Times New Roman" w:hAnsi="Times New Roman" w:eastAsia="仿宋_GB2312" w:cs="Times New Roman"/>
              </w:rPr>
            </w:pPr>
            <w:r>
              <w:rPr>
                <w:rFonts w:hint="default" w:ascii="Times New Roman" w:hAnsi="Times New Roman" w:eastAsia="仿宋_GB2312" w:cs="Times New Roman"/>
              </w:rPr>
              <w:t>3.接受安全生产教育培训和安全技术交底，学习安全生产知识，提高安全生产技能。</w:t>
            </w:r>
          </w:p>
          <w:p>
            <w:pPr>
              <w:jc w:val="left"/>
              <w:rPr>
                <w:rFonts w:hint="default" w:ascii="Times New Roman" w:hAnsi="Times New Roman" w:eastAsia="仿宋_GB2312" w:cs="Times New Roman"/>
              </w:rPr>
            </w:pPr>
            <w:r>
              <w:rPr>
                <w:rFonts w:hint="default" w:ascii="Times New Roman" w:hAnsi="Times New Roman" w:eastAsia="仿宋_GB2312" w:cs="Times New Roman"/>
              </w:rPr>
              <w:t>4.组织本区域或本班组的安全技术交底工作；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beforeAutospacing="1" w:afterAutospacing="1"/>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w:t>
            </w:r>
          </w:p>
        </w:tc>
        <w:tc>
          <w:tcPr>
            <w:tcW w:w="2977" w:type="dxa"/>
            <w:vAlign w:val="center"/>
          </w:tcPr>
          <w:p>
            <w:pPr>
              <w:spacing w:beforeAutospacing="1" w:afterAutospacing="1"/>
              <w:jc w:val="center"/>
              <w:rPr>
                <w:rFonts w:hint="default" w:ascii="Times New Roman" w:hAnsi="Times New Roman" w:eastAsia="仿宋_GB2312" w:cs="Times New Roman"/>
              </w:rPr>
            </w:pPr>
            <w:r>
              <w:rPr>
                <w:rFonts w:hint="default" w:ascii="Times New Roman" w:hAnsi="Times New Roman" w:eastAsia="仿宋_GB2312" w:cs="Times New Roman"/>
              </w:rPr>
              <w:t>对负责区域项目安全生产工作负直接责任。</w:t>
            </w:r>
          </w:p>
        </w:tc>
        <w:tc>
          <w:tcPr>
            <w:tcW w:w="4961" w:type="dxa"/>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1.定期对负责的责任区域内项目进行安全隐患巡查和事故隐患排查，对发现问题及时上报和整改。</w:t>
            </w:r>
          </w:p>
          <w:p>
            <w:pPr>
              <w:jc w:val="left"/>
              <w:rPr>
                <w:rFonts w:hint="default" w:ascii="Times New Roman" w:hAnsi="Times New Roman" w:eastAsia="仿宋_GB2312" w:cs="Times New Roman"/>
              </w:rPr>
            </w:pPr>
            <w:r>
              <w:rPr>
                <w:rFonts w:hint="default" w:ascii="Times New Roman" w:hAnsi="Times New Roman" w:eastAsia="仿宋_GB2312" w:cs="Times New Roman"/>
              </w:rPr>
              <w:t>2.与业主方沟通我方人员安全生产工作存在的不足和建议，并进行合理整改</w:t>
            </w:r>
            <w:r>
              <w:rPr>
                <w:rFonts w:hint="default" w:ascii="Times New Roman" w:hAnsi="Times New Roman" w:eastAsia="仿宋_GB2312" w:cs="Times New Roman"/>
                <w:color w:val="000000"/>
              </w:rPr>
              <w:t>。</w:t>
            </w:r>
          </w:p>
          <w:p>
            <w:pPr>
              <w:jc w:val="left"/>
              <w:rPr>
                <w:rFonts w:hint="default" w:ascii="Times New Roman" w:hAnsi="Times New Roman" w:eastAsia="仿宋_GB2312" w:cs="Times New Roman"/>
              </w:rPr>
            </w:pPr>
            <w:r>
              <w:rPr>
                <w:rFonts w:hint="default" w:ascii="Times New Roman" w:hAnsi="Times New Roman" w:eastAsia="仿宋_GB2312" w:cs="Times New Roman"/>
              </w:rPr>
              <w:t>3.对项目经理进行考核</w:t>
            </w:r>
            <w:r>
              <w:rPr>
                <w:rFonts w:hint="default" w:ascii="Times New Roman" w:hAnsi="Times New Roman" w:eastAsia="仿宋_GB2312" w:cs="Times New Roman"/>
                <w:color w:val="000000"/>
              </w:rPr>
              <w:t>。</w:t>
            </w:r>
          </w:p>
          <w:p>
            <w:pPr>
              <w:jc w:val="left"/>
              <w:rPr>
                <w:rFonts w:hint="default" w:ascii="Times New Roman" w:hAnsi="Times New Roman" w:eastAsia="仿宋_GB2312" w:cs="Times New Roman"/>
              </w:rPr>
            </w:pPr>
            <w:r>
              <w:rPr>
                <w:rFonts w:hint="default" w:ascii="Times New Roman" w:hAnsi="Times New Roman" w:eastAsia="仿宋_GB2312" w:cs="Times New Roman"/>
              </w:rPr>
              <w:t>4.坚决服从公司安排，落实事故隐患整改措施。</w:t>
            </w:r>
          </w:p>
          <w:p>
            <w:pPr>
              <w:jc w:val="left"/>
              <w:rPr>
                <w:rFonts w:hint="default" w:ascii="Times New Roman" w:hAnsi="Times New Roman" w:eastAsia="仿宋_GB2312" w:cs="Times New Roman"/>
              </w:rPr>
            </w:pPr>
            <w:r>
              <w:rPr>
                <w:rFonts w:hint="default" w:ascii="Times New Roman" w:hAnsi="Times New Roman" w:eastAsia="仿宋_GB2312" w:cs="Times New Roman"/>
              </w:rPr>
              <w:t>5. 组织工伤事故抢救，保护现场并及时报告。</w:t>
            </w:r>
          </w:p>
        </w:tc>
      </w:tr>
    </w:tbl>
    <w:p>
      <w:pPr>
        <w:rPr>
          <w:rFonts w:hint="default" w:ascii="Times New Roman" w:hAnsi="Times New Roman" w:cs="Times New Roman"/>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项目经理安全生产责任清单</w:t>
      </w:r>
    </w:p>
    <w:p>
      <w:pPr>
        <w:jc w:val="left"/>
        <w:rPr>
          <w:rFonts w:hint="default" w:ascii="Times New Roman" w:hAnsi="Times New Roman" w:eastAsia="仿宋" w:cs="Times New Roman"/>
          <w:szCs w:val="21"/>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序号</w:t>
            </w:r>
          </w:p>
        </w:tc>
        <w:tc>
          <w:tcPr>
            <w:tcW w:w="2977" w:type="dxa"/>
            <w:vAlign w:val="center"/>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安全生产责任内容</w:t>
            </w:r>
          </w:p>
        </w:tc>
        <w:tc>
          <w:tcPr>
            <w:tcW w:w="4961" w:type="dxa"/>
            <w:vAlign w:val="center"/>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履责标准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before="100" w:beforeAutospacing="1" w:after="100" w:afterAutospacing="1"/>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w:t>
            </w:r>
          </w:p>
        </w:tc>
        <w:tc>
          <w:tcPr>
            <w:tcW w:w="2977" w:type="dxa"/>
            <w:vAlign w:val="center"/>
          </w:tcPr>
          <w:p>
            <w:pPr>
              <w:spacing w:before="100" w:beforeAutospacing="1" w:after="100" w:afterAutospacing="1"/>
              <w:jc w:val="center"/>
              <w:rPr>
                <w:rFonts w:hint="default" w:ascii="Times New Roman" w:hAnsi="Times New Roman" w:eastAsia="仿宋_GB2312" w:cs="Times New Roman"/>
              </w:rPr>
            </w:pPr>
            <w:r>
              <w:rPr>
                <w:rFonts w:hint="default" w:ascii="Times New Roman" w:hAnsi="Times New Roman" w:eastAsia="仿宋_GB2312" w:cs="Times New Roman"/>
                <w:color w:val="000000"/>
              </w:rPr>
              <w:t>严格执行、积极落实安全生产法规、标准、规范及规章制度。</w:t>
            </w:r>
          </w:p>
        </w:tc>
        <w:tc>
          <w:tcPr>
            <w:tcW w:w="4961" w:type="dxa"/>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1. 遵守国家、集团公司、分公司安全生产方针、政策、法规和各项规章制度。</w:t>
            </w:r>
          </w:p>
          <w:p>
            <w:pPr>
              <w:jc w:val="left"/>
              <w:rPr>
                <w:rFonts w:hint="default" w:ascii="Times New Roman" w:hAnsi="Times New Roman" w:eastAsia="仿宋_GB2312" w:cs="Times New Roman"/>
              </w:rPr>
            </w:pPr>
            <w:r>
              <w:rPr>
                <w:rFonts w:hint="default" w:ascii="Times New Roman" w:hAnsi="Times New Roman" w:eastAsia="仿宋_GB2312" w:cs="Times New Roman"/>
              </w:rPr>
              <w:t>2.严格遵守公司安全生产管理制度和安全生产操作规程，服从管理，正确佩戴和使用劳动防护用品，不违规操作。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beforeAutospacing="1" w:afterAutospacing="1"/>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w:t>
            </w:r>
          </w:p>
        </w:tc>
        <w:tc>
          <w:tcPr>
            <w:tcW w:w="2977" w:type="dxa"/>
            <w:vAlign w:val="center"/>
          </w:tcPr>
          <w:p>
            <w:pPr>
              <w:spacing w:beforeAutospacing="1" w:afterAutospacing="1"/>
              <w:jc w:val="center"/>
              <w:rPr>
                <w:rFonts w:hint="default" w:ascii="Times New Roman" w:hAnsi="Times New Roman" w:eastAsia="仿宋_GB2312" w:cs="Times New Roman"/>
              </w:rPr>
            </w:pPr>
            <w:r>
              <w:rPr>
                <w:rFonts w:hint="default" w:ascii="Times New Roman" w:hAnsi="Times New Roman" w:eastAsia="仿宋_GB2312" w:cs="Times New Roman"/>
              </w:rPr>
              <w:t>对负责项目安全生产工作负直接责任。</w:t>
            </w:r>
          </w:p>
        </w:tc>
        <w:tc>
          <w:tcPr>
            <w:tcW w:w="4961" w:type="dxa"/>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1.每日对负责的责任区域内项目进行不少于2次安全隐患巡查和事故隐患排查，对发现问题及时上报和整改。</w:t>
            </w:r>
          </w:p>
          <w:p>
            <w:pPr>
              <w:jc w:val="left"/>
              <w:rPr>
                <w:rFonts w:hint="default" w:ascii="Times New Roman" w:hAnsi="Times New Roman" w:eastAsia="仿宋_GB2312" w:cs="Times New Roman"/>
              </w:rPr>
            </w:pPr>
            <w:r>
              <w:rPr>
                <w:rFonts w:hint="default" w:ascii="Times New Roman" w:hAnsi="Times New Roman" w:eastAsia="仿宋_GB2312" w:cs="Times New Roman"/>
              </w:rPr>
              <w:t>2.接受安全生产教育培训和安全技术交底，学习安全生产知识，提高安全生产技能，未经安全教育和安全技术交底不进入施工现场。</w:t>
            </w:r>
          </w:p>
          <w:p>
            <w:pPr>
              <w:jc w:val="left"/>
              <w:rPr>
                <w:rFonts w:hint="default" w:ascii="Times New Roman" w:hAnsi="Times New Roman" w:eastAsia="仿宋_GB2312" w:cs="Times New Roman"/>
              </w:rPr>
            </w:pPr>
            <w:r>
              <w:rPr>
                <w:rFonts w:hint="default" w:ascii="Times New Roman" w:hAnsi="Times New Roman" w:eastAsia="仿宋_GB2312" w:cs="Times New Roman"/>
              </w:rPr>
              <w:t>3.持证上岗，不违章作业，不擅自动用机械、电器、架子等设施。</w:t>
            </w:r>
          </w:p>
          <w:p>
            <w:pPr>
              <w:jc w:val="left"/>
              <w:rPr>
                <w:rFonts w:hint="default" w:ascii="Times New Roman" w:hAnsi="Times New Roman" w:eastAsia="仿宋_GB2312" w:cs="Times New Roman"/>
              </w:rPr>
            </w:pPr>
            <w:r>
              <w:rPr>
                <w:rFonts w:hint="default" w:ascii="Times New Roman" w:hAnsi="Times New Roman" w:eastAsia="仿宋_GB2312" w:cs="Times New Roman"/>
              </w:rPr>
              <w:t>4. 正确使用机具、用具，不随意拆除安全标志和安全防护设施。</w:t>
            </w:r>
          </w:p>
          <w:p>
            <w:pPr>
              <w:jc w:val="left"/>
              <w:rPr>
                <w:rFonts w:hint="default" w:ascii="Times New Roman" w:hAnsi="Times New Roman" w:eastAsia="仿宋_GB2312" w:cs="Times New Roman"/>
              </w:rPr>
            </w:pPr>
            <w:r>
              <w:rPr>
                <w:rFonts w:hint="default" w:ascii="Times New Roman" w:hAnsi="Times New Roman" w:eastAsia="仿宋_GB2312" w:cs="Times New Roman"/>
              </w:rPr>
              <w:t>5. 发现事故隐患，及时向现场安全管理人员或公司工程负责人报告。</w:t>
            </w:r>
          </w:p>
          <w:p>
            <w:pPr>
              <w:jc w:val="left"/>
              <w:rPr>
                <w:rFonts w:hint="default" w:ascii="Times New Roman" w:hAnsi="Times New Roman" w:eastAsia="仿宋_GB2312" w:cs="Times New Roman"/>
              </w:rPr>
            </w:pPr>
            <w:r>
              <w:rPr>
                <w:rFonts w:hint="default" w:ascii="Times New Roman" w:hAnsi="Times New Roman" w:eastAsia="仿宋_GB2312" w:cs="Times New Roman"/>
              </w:rPr>
              <w:t>6. 组织工伤事故抢救，保护现场并及时报告。</w:t>
            </w:r>
          </w:p>
        </w:tc>
      </w:tr>
    </w:tbl>
    <w:p>
      <w:pPr>
        <w:rPr>
          <w:rFonts w:hint="default" w:ascii="Times New Roman" w:hAnsi="Times New Roman" w:cs="Times New Roman"/>
        </w:rPr>
      </w:pPr>
    </w:p>
    <w:p>
      <w:pPr>
        <w:jc w:val="center"/>
        <w:rPr>
          <w:rFonts w:hint="default" w:ascii="Times New Roman" w:hAnsi="Times New Roman" w:eastAsia="方正小标宋简体" w:cs="Times New Roman"/>
          <w:sz w:val="36"/>
          <w:szCs w:val="36"/>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办公室人员安全生产责任清单</w:t>
      </w:r>
    </w:p>
    <w:p>
      <w:pPr>
        <w:jc w:val="left"/>
        <w:rPr>
          <w:rFonts w:hint="default" w:ascii="Times New Roman" w:hAnsi="Times New Roman" w:eastAsia="仿宋" w:cs="Times New Roman"/>
          <w:szCs w:val="21"/>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序号</w:t>
            </w:r>
          </w:p>
        </w:tc>
        <w:tc>
          <w:tcPr>
            <w:tcW w:w="2977" w:type="dxa"/>
            <w:vAlign w:val="center"/>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安全生产责任内容</w:t>
            </w:r>
          </w:p>
        </w:tc>
        <w:tc>
          <w:tcPr>
            <w:tcW w:w="4961" w:type="dxa"/>
            <w:vAlign w:val="center"/>
          </w:tcPr>
          <w:p>
            <w:pPr>
              <w:jc w:val="center"/>
              <w:rPr>
                <w:rFonts w:hint="default" w:ascii="Times New Roman" w:hAnsi="Times New Roman" w:eastAsia="仿宋_GB2312" w:cs="Times New Roman"/>
                <w:b/>
                <w:bCs/>
                <w:color w:val="000000"/>
              </w:rPr>
            </w:pPr>
            <w:r>
              <w:rPr>
                <w:rFonts w:hint="default" w:ascii="Times New Roman" w:hAnsi="Times New Roman" w:eastAsia="仿宋_GB2312" w:cs="Times New Roman"/>
                <w:b/>
                <w:bCs/>
                <w:color w:val="000000"/>
              </w:rPr>
              <w:t>履责标准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before="100" w:beforeAutospacing="1" w:after="100" w:afterAutospacing="1"/>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w:t>
            </w:r>
          </w:p>
        </w:tc>
        <w:tc>
          <w:tcPr>
            <w:tcW w:w="2977" w:type="dxa"/>
            <w:vAlign w:val="center"/>
          </w:tcPr>
          <w:p>
            <w:pPr>
              <w:spacing w:before="100" w:beforeAutospacing="1" w:after="100" w:afterAutospacing="1"/>
              <w:jc w:val="center"/>
              <w:rPr>
                <w:rFonts w:hint="default" w:ascii="Times New Roman" w:hAnsi="Times New Roman" w:eastAsia="仿宋_GB2312" w:cs="Times New Roman"/>
              </w:rPr>
            </w:pPr>
            <w:r>
              <w:rPr>
                <w:rFonts w:hint="default" w:ascii="Times New Roman" w:hAnsi="Times New Roman" w:eastAsia="仿宋_GB2312" w:cs="Times New Roman"/>
                <w:color w:val="000000"/>
              </w:rPr>
              <w:t>严格执行、积极落实安全生产法规、标准、规范及规章制度。</w:t>
            </w:r>
          </w:p>
        </w:tc>
        <w:tc>
          <w:tcPr>
            <w:tcW w:w="4961" w:type="dxa"/>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1. 遵守国家、集团公司、分公司安全生产方针、政策、法规和各项规章制度。</w:t>
            </w:r>
          </w:p>
          <w:p>
            <w:pPr>
              <w:jc w:val="left"/>
              <w:rPr>
                <w:rFonts w:hint="default" w:ascii="Times New Roman" w:hAnsi="Times New Roman" w:eastAsia="仿宋_GB2312" w:cs="Times New Roman"/>
              </w:rPr>
            </w:pPr>
            <w:r>
              <w:rPr>
                <w:rFonts w:hint="default" w:ascii="Times New Roman" w:hAnsi="Times New Roman" w:eastAsia="仿宋_GB2312" w:cs="Times New Roman"/>
              </w:rPr>
              <w:t>2.严格遵守公司安全生产管理制度和安全生产操作规程，服从管理，正确佩戴和使用劳动防护用品，不违规操作。</w:t>
            </w:r>
          </w:p>
          <w:p>
            <w:pPr>
              <w:jc w:val="left"/>
              <w:rPr>
                <w:rFonts w:hint="default" w:ascii="Times New Roman" w:hAnsi="Times New Roman" w:eastAsia="仿宋_GB2312" w:cs="Times New Roman"/>
              </w:rPr>
            </w:pPr>
            <w:r>
              <w:rPr>
                <w:rFonts w:hint="default" w:ascii="Times New Roman" w:hAnsi="Times New Roman" w:eastAsia="仿宋_GB2312" w:cs="Times New Roman"/>
              </w:rPr>
              <w:t>3.接受安全生产教育培训和安全技术交底，学习安全生产知识，提高安全生产技能。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beforeAutospacing="1" w:afterAutospacing="1"/>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w:t>
            </w:r>
          </w:p>
        </w:tc>
        <w:tc>
          <w:tcPr>
            <w:tcW w:w="2977" w:type="dxa"/>
            <w:vAlign w:val="center"/>
          </w:tcPr>
          <w:p>
            <w:pPr>
              <w:spacing w:beforeAutospacing="1" w:afterAutospacing="1"/>
              <w:jc w:val="center"/>
              <w:rPr>
                <w:rFonts w:hint="default" w:ascii="Times New Roman" w:hAnsi="Times New Roman" w:eastAsia="仿宋_GB2312" w:cs="Times New Roman"/>
              </w:rPr>
            </w:pPr>
            <w:r>
              <w:rPr>
                <w:rFonts w:hint="default" w:ascii="Times New Roman" w:hAnsi="Times New Roman" w:eastAsia="仿宋_GB2312" w:cs="Times New Roman"/>
              </w:rPr>
              <w:t>对负责区域安全生产工作负直接责任。</w:t>
            </w:r>
          </w:p>
        </w:tc>
        <w:tc>
          <w:tcPr>
            <w:tcW w:w="4961" w:type="dxa"/>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1.每日对本人负责的责任区域内进行安全隐患巡查和事故隐患排查，并对自查发现风险隐患及时进行整改，整改不了的及时向上级汇报。</w:t>
            </w:r>
          </w:p>
          <w:p>
            <w:pPr>
              <w:jc w:val="left"/>
              <w:rPr>
                <w:rFonts w:hint="default" w:ascii="Times New Roman" w:hAnsi="Times New Roman" w:eastAsia="仿宋_GB2312" w:cs="Times New Roman"/>
              </w:rPr>
            </w:pPr>
            <w:r>
              <w:rPr>
                <w:rFonts w:hint="default" w:ascii="Times New Roman" w:hAnsi="Times New Roman" w:eastAsia="仿宋_GB2312" w:cs="Times New Roman"/>
              </w:rPr>
              <w:t>2.坚决服从公司安排，落实事故隐患整改措施。</w:t>
            </w:r>
          </w:p>
          <w:p>
            <w:pPr>
              <w:jc w:val="left"/>
              <w:rPr>
                <w:rFonts w:hint="default" w:ascii="Times New Roman" w:hAnsi="Times New Roman" w:eastAsia="仿宋_GB2312" w:cs="Times New Roman"/>
              </w:rPr>
            </w:pPr>
            <w:r>
              <w:rPr>
                <w:rFonts w:hint="default" w:ascii="Times New Roman" w:hAnsi="Times New Roman" w:eastAsia="仿宋_GB2312" w:cs="Times New Roman"/>
              </w:rPr>
              <w:t>3.组织工伤事故抢救，保护现场并及时报告。</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2"/>
        <w:szCs w:val="32"/>
      </w:rPr>
    </w:pPr>
    <w:r>
      <w:rPr>
        <w:sz w:val="32"/>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2"/>
        <w:szCs w:val="32"/>
      </w:rPr>
    </w:pPr>
    <w:r>
      <w:rPr>
        <w:sz w:val="32"/>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185</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F6A1A"/>
    <w:rsid w:val="45FF6A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before="30"/>
      <w:ind w:left="144"/>
      <w:jc w:val="left"/>
    </w:pPr>
    <w:rPr>
      <w:rFonts w:ascii="宋体" w:hAnsi="宋体"/>
      <w:kern w:val="0"/>
      <w:sz w:val="24"/>
      <w:lang w:val="zh-CN" w:eastAsia="en-US"/>
    </w:rPr>
  </w:style>
  <w:style w:type="paragraph" w:styleId="3">
    <w:name w:val="footer"/>
    <w:basedOn w:val="1"/>
    <w:uiPriority w:val="0"/>
    <w:pPr>
      <w:tabs>
        <w:tab w:val="center" w:pos="4153"/>
        <w:tab w:val="right" w:pos="8306"/>
      </w:tabs>
      <w:snapToGrid w:val="0"/>
      <w:jc w:val="left"/>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font31"/>
    <w:basedOn w:val="4"/>
    <w:qFormat/>
    <w:uiPriority w:val="0"/>
    <w:rPr>
      <w:rFonts w:hint="eastAsia" w:ascii="楷体_GB2312" w:eastAsia="楷体_GB2312" w:cs="楷体_GB2312"/>
      <w:color w:val="000000"/>
      <w:sz w:val="21"/>
      <w:szCs w:val="21"/>
      <w:u w:val="none"/>
    </w:rPr>
  </w:style>
  <w:style w:type="character" w:customStyle="1" w:styleId="8">
    <w:name w:val="font01"/>
    <w:basedOn w:val="4"/>
    <w:qFormat/>
    <w:uiPriority w:val="0"/>
    <w:rPr>
      <w:rFonts w:hint="default" w:ascii="Times New Roman" w:hAnsi="Times New Roman" w:cs="Times New Roman"/>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2021-09-22T09:38:00Z</dcterms:created>
  <dc:creator>Administrator</dc:creator>
  <cp:lastModifiedBy>Administrator</cp:lastModifiedBy>
  <dcterms:modified xsi:type="dcterms:W3CDTF">2021-09-22T09:38:38Z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