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Toc18811"/>
      <w:r>
        <w:rPr>
          <w:rFonts w:hint="default" w:ascii="Times New Roman" w:hAnsi="Times New Roman" w:eastAsia="华文中宋" w:cs="Times New Roman"/>
          <w:b/>
          <w:sz w:val="44"/>
          <w:szCs w:val="44"/>
        </w:rPr>
        <w:t>企务公开实施办法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科学发展观，加强企务公开民主管理工作，切实保障员工依法行使民主管理的权利，促进企业和谐、稳定、健康、可持续发展，依据《中国储备粮管理集团公司分（子）公司所属企业企务公开实施细则》，制定本办法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一、企务公开的基本原则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企业实施企务公开要坚持以下原则：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（一）坚持依法办事的原则，遵守和维护国家的法律法规，保守商业秘密。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（二）坚持实事求是的原则，从企业实际出发，紧紧围绕热点、难点问题，逐步推开，做到真实、公正、及时、全面。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（三）坚持注重实效的原则，加强企业领导班子建设，依靠广大职工群众办好企业，提高企业经营管理水平，促进企业经济效益的增长。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（四）坚持党组织统一领导，各科室齐抓共管、全体员工广泛参与的领导体制和工作机制。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二、企务公开的组织领导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（一）公司成立由企业负责人任组长的企务公开领导小组，全面负责组织开展企务公开工作。具体如下：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长：陈思尚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：钱志海 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  超  甘雪华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丽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领导小组办公室设在综合科，具体负责企务公开民主管理的日常工作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。各科室指派专人负责承办本科室业务职责范围内企务公开工作。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（二）企务公开办公室主要职责是: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1、拟订企务公开的相关制度，组织实施企务公开工作；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2、受理员工对企务公开工作的意见和建议；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3、总结企务公开工作。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三、企务公开主要内容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（一）企业的发展规划、经营方针和重要规章制度。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（二）各科室制定的工作计划、工作安排、部署等。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（三）集团公司、分（子）公司批准的重大投资项目和重大技术改造项目的立项、招投标及建设进展情况。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（四）大额资金的使用情况。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（五）资产损失核销、重大资产处置、国有产权变动、国有资本收益等重大资产（产权）管理事项。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（六）公司业务经营及其它附营业务的经营管理情况。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（七）企业效益、财务预算执行情况以及各科室预算执行情况。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（八）大宗物资采购情况。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（九）设备设施租赁和企业房屋资产的经营情况。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（十）劳动合同的签订及履行情况。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（十一）人事、用工和分配三项制度等企业内部改革方案的制定、执行情况。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（十二）工资基数变动、岗位系数调整、绩效奖金核定等分配收入方案的制定落实等情况。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（十三）机构调整、人员招聘、职称聘任的情况。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（十四）员工养老、医疗、工伤、失业、生育等社会保障基金、住房公积金缴纳、管理情况。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（十五）员工福利待遇办法的制定、落实情况。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（十六）员工转岗、待岗、内退和协议解除劳动合同等情况。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（十七）非全日制用工、临时用工、劳务派遣、劳务外包等合同签订及执行情况。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（十八）教育经费按职工工资总额比例提取使用情况。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（十九）员工业务技能培训情况。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（二十）员工考核情况。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（二十一）违反国家法律法规和造成责任事故人员的调查处理情况。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（二十二）安全生产、劳动保护措施的制定及落实情况。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（二十三）评优选优推优条件、数量及结果情况。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（二十四）领导干部廉洁自律规定执行情况。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（二十五）企业中层领导人员、重要岗位人员的选聘和任用情况。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（二十六）企业效能监察开展情况。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（二十七）业务招待费制度执行情况。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（二十八）其它应公开事项。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各科室要围绕企务公开的主要内容，按照各科室职责，细化公开内容。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四、企务公开的形式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（一）员工大会。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凡按规定应提交员工大会审议通过或决定的事项，都必须按照程序，提交员工大会审议通过或决定。员工大会由公司工会组织召开。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（二）企务公开栏。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企务公开宣传栏为企务公开的主要形式，不定期公开。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（三）文书形式。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对于制度、规定性的事项，通过文书形式进行公开。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（四）会议。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对于一些有层级要求的公开内容，可通过召开办公会议、党政联席会议等形式，在一定范围内分层级公开。</w:t>
      </w:r>
    </w:p>
    <w:p>
      <w:pPr>
        <w:spacing w:line="540" w:lineRule="exact"/>
        <w:ind w:firstLine="643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（五）其他：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微信、QQ等。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五、企务公开的程序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（一）确定内容。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各科室根据本办法规定的内容，分解、细化公开事项，确定公开的具体内容、时限、范围和形式，提交企务公开领导小组审核。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（二）适时公开。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由企务公开办公室负责组织实施，并将公开情况记录存档。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（三）征求意见建议。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企务公开办公室公开相关内容后，广泛听取职工的意见和建议，并及时向领导小组报告。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（四）整改和反馈。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对需要整改的事项，有关科室要认真研究，提出整改意见，凡能够办到的要及时整改，一时难以解决或条件不成熟的，要作出解释和说明，取得员工群众的理解和支持。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六、企务公开的时限和要求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（一）凡经员工大会通过的公开事项，应在会后及时公开。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（二）凡应及时公开的内容，不得拖延或推迟公开。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（三）凡属阶段性的公开事项必须定期公开。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（四）凡应事前征求员工意见后公开的事项，必须在征求员工意见后，方可进行公开。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（五）凡属员工关注的热点、难点问题，应将政策、程序、结果全部公开。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（六）对于生产经营方面的事项，应从实际出发，采取事前公开、事中公开或事后公开的办法。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（七）凡涉及公司秘密但按规定应该公开的内容，其公开范围和形式按有关要求执行。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（八）无论采用何种公开形式，都要保证公开内容的真实性，保证公开的质量和效果。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七、相关管理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企业要从工作需要出发，建立必要的具有操作性的民主监督管理。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（一）目标责任。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公司把企务公开工作纳入企业的经营管理之中，定期召开会议研究、部署企务公开工作，并作为党风建设和民主管理的目标之一，统一部署、统一执行、统一落实、统一考核。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（二）员工评议。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定期或不定期组织企务公开评议工作，通过民主测评方式，征求收集员工对企务公开工作的意见，对企务公开的内容是否真实、公开时间是否及时、公开程序是否符合规定、员工反映的问题是否得到解决等内容进行评议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务公开领导小组定期检查或抽查企务公开制度的落实情况，公开程序是否符合规定，公开的时间是否及时，员工的意见是否反馈落实等内容，保证企务公开的质量和效果。对企务公开工作整改不力的科室，要进行通报批评，并取消科室和主要负责人评优评先资格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八、企务公开的监督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公司企务公开的监督和检查工作由纪检委员及监督执纪小组负责，重点监督企务公开程序、公开周期、公开内容是否合要求，并不定期组织开展企务公开工作民主测评。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九、附则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（一）本细则由广西中储粮仓储设备科技有限公司负责解释。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（二）本办法自印发之日起施行。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5F24"/>
    <w:rsid w:val="183D5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2021-09-22T03:53:00Z</dcterms:created>
  <dc:creator>Administrator</dc:creator>
  <cp:lastModifiedBy>Administrator</cp:lastModifiedBy>
  <dcterms:modified xsi:type="dcterms:W3CDTF">2021-09-22T03:53:14Z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