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sz w:val="44"/>
          <w:szCs w:val="44"/>
        </w:rPr>
      </w:pPr>
      <w:bookmarkStart w:id="0" w:name="_Toc9580"/>
      <w:r>
        <w:rPr>
          <w:rFonts w:hint="default" w:ascii="Times New Roman" w:hAnsi="Times New Roman" w:eastAsia="华文中宋" w:cs="Times New Roman"/>
          <w:b/>
          <w:sz w:val="44"/>
          <w:szCs w:val="44"/>
        </w:rPr>
        <w:t>计算机房管理规定</w:t>
      </w:r>
      <w:bookmarkEnd w:id="0"/>
    </w:p>
    <w:p>
      <w:pPr>
        <w:spacing w:line="52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一、计算机房需保持干净整洁。</w:t>
      </w:r>
    </w:p>
    <w:p>
      <w:pPr>
        <w:spacing w:line="52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二、未经批准，非计算机、网络管理员不得进入机房；若因下载文件或上报材料确需要通过内网传输，而管理员又不在公司内的，经综合部门负责人同意后方可入内。</w:t>
      </w:r>
    </w:p>
    <w:p>
      <w:pPr>
        <w:spacing w:line="52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三、进入机房的员工不得删除、修改服务器上的任何文件、软件和数据。一经发现，即按有关规定处理。</w:t>
      </w:r>
    </w:p>
    <w:p>
      <w:pPr>
        <w:spacing w:line="52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四、进入机房人员不得随意移动、搬动、更换电脑及及电源插座。机房内的机器设备、软件未经综合部门负责人同意不得带出机房。</w:t>
      </w:r>
    </w:p>
    <w:p>
      <w:pPr>
        <w:spacing w:line="52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五、机房里的窗户不能随意打开，避免灰尘进入或电脑受潮。</w:t>
      </w:r>
    </w:p>
    <w:p>
      <w:pPr>
        <w:spacing w:line="52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六、任何人上完机都要切断电脑电源，拔掉所有插座，避免电脑受雷击或其它安全事故发生。</w:t>
      </w:r>
    </w:p>
    <w:p>
      <w:pPr>
        <w:spacing w:line="52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七、机房必须装有防水、防静电、防雷击设备，确保电脑设备安全。</w:t>
      </w:r>
    </w:p>
    <w:p>
      <w:pPr>
        <w:spacing w:line="52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八、保持机房的环境卫生，不许在机房里抽烟、吐痰、乱扔果皮纸屑等。</w:t>
      </w:r>
    </w:p>
    <w:p>
      <w:pPr>
        <w:widowControl/>
        <w:adjustRightInd w:val="0"/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24ADB"/>
    <w:rsid w:val="11424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2021-09-22T03:26:00Z</dcterms:created>
  <dc:creator>Administrator</dc:creator>
  <cp:lastModifiedBy>Administrator</cp:lastModifiedBy>
  <dcterms:modified xsi:type="dcterms:W3CDTF">2021-09-22T03:26:25Z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